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8EF" w:rsidRPr="00F37601" w:rsidRDefault="002C6CBD" w:rsidP="00B35A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37601">
        <w:rPr>
          <w:rFonts w:ascii="Times New Roman" w:hAnsi="Times New Roman" w:cs="Times New Roman"/>
          <w:b/>
          <w:sz w:val="32"/>
          <w:szCs w:val="32"/>
        </w:rPr>
        <w:t xml:space="preserve">DR. ÖĞR. </w:t>
      </w:r>
      <w:r w:rsidR="00253311" w:rsidRPr="00F37601">
        <w:rPr>
          <w:rFonts w:ascii="Times New Roman" w:hAnsi="Times New Roman" w:cs="Times New Roman"/>
          <w:b/>
          <w:sz w:val="32"/>
          <w:szCs w:val="32"/>
        </w:rPr>
        <w:t>ÜYESİ</w:t>
      </w:r>
      <w:r w:rsidR="00F80771" w:rsidRPr="00F376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12CB0" w:rsidRPr="00F37601">
        <w:rPr>
          <w:rFonts w:ascii="Times New Roman" w:hAnsi="Times New Roman" w:cs="Times New Roman"/>
          <w:b/>
          <w:sz w:val="32"/>
          <w:szCs w:val="32"/>
        </w:rPr>
        <w:t>ALIMINDA İZLENECEK YOL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61"/>
        <w:gridCol w:w="7087"/>
      </w:tblGrid>
      <w:tr w:rsidR="00E51E0A" w:rsidTr="002C6CBD"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E0A" w:rsidRDefault="00B35A1A" w:rsidP="00553E6C">
            <w:pPr>
              <w:ind w:left="851" w:hanging="851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BAŞVURUDA İSTENEN BELGELER</w:t>
            </w:r>
          </w:p>
          <w:p w:rsidR="006727F1" w:rsidRDefault="006727F1" w:rsidP="00553E6C">
            <w:pPr>
              <w:ind w:left="851" w:hanging="851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E51E0A" w:rsidTr="002C6CBD">
        <w:tc>
          <w:tcPr>
            <w:tcW w:w="3261" w:type="dxa"/>
            <w:tcBorders>
              <w:top w:val="single" w:sz="4" w:space="0" w:color="auto"/>
            </w:tcBorders>
          </w:tcPr>
          <w:p w:rsidR="00E51E0A" w:rsidRPr="00F80771" w:rsidRDefault="00E51E0A" w:rsidP="00D0287C">
            <w:pPr>
              <w:rPr>
                <w:rFonts w:ascii="Times New Roman" w:hAnsi="Times New Roman" w:cs="Times New Roman"/>
                <w:b/>
              </w:rPr>
            </w:pPr>
            <w:r w:rsidRPr="00F80771">
              <w:rPr>
                <w:rFonts w:ascii="Times New Roman" w:hAnsi="Times New Roman" w:cs="Times New Roman"/>
                <w:b/>
              </w:rPr>
              <w:t>Başvuru Formu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E51E0A" w:rsidRPr="00441723" w:rsidRDefault="00E51E0A" w:rsidP="00E51E0A">
            <w:pPr>
              <w:pStyle w:val="ListeParagraf"/>
              <w:numPr>
                <w:ilvl w:val="0"/>
                <w:numId w:val="11"/>
              </w:numPr>
              <w:ind w:left="170" w:hanging="170"/>
              <w:jc w:val="both"/>
              <w:rPr>
                <w:rFonts w:ascii="Times New Roman" w:hAnsi="Times New Roman" w:cs="Times New Roman"/>
                <w:b/>
              </w:rPr>
            </w:pPr>
            <w:r w:rsidRPr="00441723">
              <w:rPr>
                <w:rFonts w:ascii="Times New Roman" w:hAnsi="Times New Roman" w:cs="Times New Roman"/>
              </w:rPr>
              <w:t>İlan ile birlikte Üniversitemiz Web sayfasında duyurulmaktadır.</w:t>
            </w:r>
          </w:p>
          <w:p w:rsidR="00E51E0A" w:rsidRPr="00441723" w:rsidRDefault="00E51E0A" w:rsidP="00E51E0A">
            <w:pPr>
              <w:pStyle w:val="ListeParagraf"/>
              <w:numPr>
                <w:ilvl w:val="0"/>
                <w:numId w:val="11"/>
              </w:numPr>
              <w:ind w:left="170" w:hanging="170"/>
              <w:jc w:val="both"/>
              <w:rPr>
                <w:rFonts w:ascii="Times New Roman" w:hAnsi="Times New Roman" w:cs="Times New Roman"/>
                <w:b/>
              </w:rPr>
            </w:pPr>
            <w:r w:rsidRPr="00441723">
              <w:rPr>
                <w:rFonts w:ascii="Times New Roman" w:hAnsi="Times New Roman" w:cs="Times New Roman"/>
              </w:rPr>
              <w:t>Başvuru formunda adayın fotoğrafı bulunmalıdır.</w:t>
            </w:r>
          </w:p>
          <w:p w:rsidR="00E51E0A" w:rsidRPr="00441723" w:rsidRDefault="00E51E0A" w:rsidP="00E51E0A">
            <w:pPr>
              <w:pStyle w:val="ListeParagraf"/>
              <w:numPr>
                <w:ilvl w:val="0"/>
                <w:numId w:val="11"/>
              </w:numPr>
              <w:ind w:left="170" w:hanging="170"/>
              <w:jc w:val="both"/>
              <w:rPr>
                <w:rFonts w:ascii="Times New Roman" w:hAnsi="Times New Roman" w:cs="Times New Roman"/>
              </w:rPr>
            </w:pPr>
            <w:r w:rsidRPr="00441723">
              <w:rPr>
                <w:rFonts w:ascii="Times New Roman" w:hAnsi="Times New Roman" w:cs="Times New Roman"/>
              </w:rPr>
              <w:t>Başvuruda alınan evraklar işaretlenmiş olmalıdır.</w:t>
            </w:r>
          </w:p>
          <w:p w:rsidR="00E51E0A" w:rsidRPr="00441723" w:rsidRDefault="00E51E0A" w:rsidP="00E51E0A">
            <w:pPr>
              <w:pStyle w:val="ListeParagraf"/>
              <w:numPr>
                <w:ilvl w:val="0"/>
                <w:numId w:val="11"/>
              </w:numPr>
              <w:ind w:left="170" w:hanging="170"/>
              <w:jc w:val="both"/>
              <w:rPr>
                <w:rFonts w:ascii="Times New Roman" w:hAnsi="Times New Roman" w:cs="Times New Roman"/>
              </w:rPr>
            </w:pPr>
            <w:r w:rsidRPr="00441723">
              <w:rPr>
                <w:rFonts w:ascii="Times New Roman" w:hAnsi="Times New Roman" w:cs="Times New Roman"/>
              </w:rPr>
              <w:t>Başvuruyu alan personelin imzası olmalıdır.</w:t>
            </w:r>
          </w:p>
          <w:p w:rsidR="00D0287C" w:rsidRPr="00441723" w:rsidRDefault="00D0287C" w:rsidP="00E51E0A">
            <w:pPr>
              <w:pStyle w:val="ListeParagraf"/>
              <w:numPr>
                <w:ilvl w:val="0"/>
                <w:numId w:val="11"/>
              </w:numPr>
              <w:ind w:left="170" w:hanging="170"/>
              <w:jc w:val="both"/>
              <w:rPr>
                <w:rFonts w:ascii="Times New Roman" w:hAnsi="Times New Roman" w:cs="Times New Roman"/>
              </w:rPr>
            </w:pPr>
            <w:r w:rsidRPr="00441723">
              <w:rPr>
                <w:rFonts w:ascii="Times New Roman" w:hAnsi="Times New Roman" w:cs="Times New Roman"/>
              </w:rPr>
              <w:t>İlgili Temel Alan işaretlenmiş olmalıdır.</w:t>
            </w:r>
          </w:p>
          <w:p w:rsidR="00E51E0A" w:rsidRPr="00441723" w:rsidRDefault="00E51E0A" w:rsidP="00E51E0A">
            <w:pPr>
              <w:pStyle w:val="ListeParagraf"/>
              <w:numPr>
                <w:ilvl w:val="0"/>
                <w:numId w:val="11"/>
              </w:numPr>
              <w:ind w:left="170" w:hanging="170"/>
              <w:jc w:val="both"/>
              <w:rPr>
                <w:rFonts w:ascii="Times New Roman" w:hAnsi="Times New Roman" w:cs="Times New Roman"/>
              </w:rPr>
            </w:pPr>
            <w:r w:rsidRPr="00441723">
              <w:rPr>
                <w:rFonts w:ascii="Times New Roman" w:hAnsi="Times New Roman" w:cs="Times New Roman"/>
              </w:rPr>
              <w:t>Evrak kayıt kaşesi mutlaka bulunmalıdır.</w:t>
            </w:r>
          </w:p>
        </w:tc>
      </w:tr>
      <w:tr w:rsidR="00D0287C" w:rsidTr="00D0287C">
        <w:trPr>
          <w:trHeight w:val="213"/>
        </w:trPr>
        <w:tc>
          <w:tcPr>
            <w:tcW w:w="3261" w:type="dxa"/>
          </w:tcPr>
          <w:p w:rsidR="00D0287C" w:rsidRPr="00F80771" w:rsidRDefault="00D0287C" w:rsidP="00BD02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Özgeçmiş ve Eserler Listesi</w:t>
            </w:r>
          </w:p>
        </w:tc>
        <w:tc>
          <w:tcPr>
            <w:tcW w:w="7087" w:type="dxa"/>
          </w:tcPr>
          <w:p w:rsidR="00D0287C" w:rsidRPr="009F1F10" w:rsidRDefault="00D0287C" w:rsidP="00263D2A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- Özgeçmiş ve Eserler Listesi (</w:t>
            </w:r>
            <w:r w:rsidRPr="009F1F10">
              <w:rPr>
                <w:rFonts w:ascii="Times New Roman" w:eastAsia="Times New Roman" w:hAnsi="Times New Roman" w:cs="Times New Roman"/>
                <w:lang w:eastAsia="tr-TR"/>
              </w:rPr>
              <w:t>Ek-2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  <w:r w:rsidR="00AC4EC3">
              <w:rPr>
                <w:rFonts w:ascii="Times New Roman" w:eastAsia="Times New Roman" w:hAnsi="Times New Roman" w:cs="Times New Roman"/>
                <w:lang w:eastAsia="tr-TR"/>
              </w:rPr>
              <w:t>(202</w:t>
            </w:r>
            <w:r w:rsidR="00263D2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  <w:r w:rsidR="00AC4EC3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  <w:r w:rsidRPr="009F1F10">
              <w:rPr>
                <w:rFonts w:ascii="Times New Roman" w:eastAsia="Times New Roman" w:hAnsi="Times New Roman" w:cs="Times New Roman"/>
                <w:lang w:eastAsia="tr-TR"/>
              </w:rPr>
              <w:t xml:space="preserve"> doldurulmalıdır.</w:t>
            </w:r>
          </w:p>
        </w:tc>
      </w:tr>
      <w:tr w:rsidR="00D0287C" w:rsidTr="00D0287C">
        <w:trPr>
          <w:trHeight w:val="441"/>
        </w:trPr>
        <w:tc>
          <w:tcPr>
            <w:tcW w:w="3261" w:type="dxa"/>
          </w:tcPr>
          <w:p w:rsidR="00D0287C" w:rsidRDefault="00D0287C" w:rsidP="00BD02A0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Ön Koşullarının Sağlandığına Dair Beyanname</w:t>
            </w:r>
          </w:p>
        </w:tc>
        <w:tc>
          <w:tcPr>
            <w:tcW w:w="7087" w:type="dxa"/>
          </w:tcPr>
          <w:p w:rsidR="00D0287C" w:rsidRPr="007B5785" w:rsidRDefault="00D0287C" w:rsidP="00BD02A0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- Ön Koşulların Sağlandığına Dair Beyanname (</w:t>
            </w:r>
            <w:r w:rsidRPr="007B5785">
              <w:rPr>
                <w:rFonts w:ascii="Times New Roman" w:eastAsia="Times New Roman" w:hAnsi="Times New Roman" w:cs="Times New Roman"/>
                <w:lang w:eastAsia="tr-TR"/>
              </w:rPr>
              <w:t>Ek-3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  <w:r w:rsidRPr="007B5785">
              <w:rPr>
                <w:rFonts w:ascii="Times New Roman" w:eastAsia="Times New Roman" w:hAnsi="Times New Roman" w:cs="Times New Roman"/>
                <w:lang w:eastAsia="tr-TR"/>
              </w:rPr>
              <w:t xml:space="preserve"> doldurulmalıdır.</w:t>
            </w:r>
          </w:p>
        </w:tc>
      </w:tr>
      <w:tr w:rsidR="00D0287C" w:rsidTr="00D0287C">
        <w:tc>
          <w:tcPr>
            <w:tcW w:w="3261" w:type="dxa"/>
          </w:tcPr>
          <w:p w:rsidR="00D0287C" w:rsidRDefault="00D0287C" w:rsidP="00BD02A0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Genel Puanlama Tablosu</w:t>
            </w:r>
          </w:p>
        </w:tc>
        <w:tc>
          <w:tcPr>
            <w:tcW w:w="7087" w:type="dxa"/>
          </w:tcPr>
          <w:p w:rsidR="00D0287C" w:rsidRPr="00D0287C" w:rsidRDefault="00D0287C" w:rsidP="00263D2A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- Genel Puanlama Tablosu (</w:t>
            </w:r>
            <w:r w:rsidRPr="00D0287C">
              <w:rPr>
                <w:rFonts w:ascii="Times New Roman" w:eastAsia="Times New Roman" w:hAnsi="Times New Roman" w:cs="Times New Roman"/>
                <w:lang w:eastAsia="tr-TR"/>
              </w:rPr>
              <w:t>Ek-4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  <w:r w:rsidR="00AC4EC3">
              <w:rPr>
                <w:rFonts w:ascii="Times New Roman" w:eastAsia="Times New Roman" w:hAnsi="Times New Roman" w:cs="Times New Roman"/>
                <w:lang w:eastAsia="tr-TR"/>
              </w:rPr>
              <w:t>(202</w:t>
            </w:r>
            <w:r w:rsidR="00263D2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  <w:r w:rsidR="00AC4EC3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  <w:r w:rsidR="00D77E87">
              <w:rPr>
                <w:rFonts w:ascii="Times New Roman" w:eastAsia="Times New Roman" w:hAnsi="Times New Roman" w:cs="Times New Roman"/>
                <w:lang w:eastAsia="tr-TR"/>
              </w:rPr>
              <w:t xml:space="preserve"> doldurulmalı ve aday tarafından imzalı olmalıdır.</w:t>
            </w:r>
          </w:p>
        </w:tc>
      </w:tr>
      <w:tr w:rsidR="00EF0D88" w:rsidTr="00EF0D88">
        <w:tc>
          <w:tcPr>
            <w:tcW w:w="3261" w:type="dxa"/>
          </w:tcPr>
          <w:p w:rsidR="00EF0D88" w:rsidRDefault="00EF0D88" w:rsidP="00BD02A0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Mezuniyet Belgesi</w:t>
            </w:r>
          </w:p>
        </w:tc>
        <w:tc>
          <w:tcPr>
            <w:tcW w:w="7087" w:type="dxa"/>
          </w:tcPr>
          <w:p w:rsidR="00EF0D88" w:rsidRPr="00F80771" w:rsidRDefault="00EF0D88" w:rsidP="00A252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- </w:t>
            </w:r>
            <w:r w:rsidRPr="00EF0D88">
              <w:rPr>
                <w:rFonts w:ascii="Times New Roman" w:eastAsia="Times New Roman" w:hAnsi="Times New Roman" w:cs="Times New Roman"/>
                <w:lang w:eastAsia="tr-TR"/>
              </w:rPr>
              <w:t xml:space="preserve">Lisans, Yüksek Lisans ve Doktora/Sanatta Yeterlilik/Tıpta Uzmanlık/Diş Hekimliğinde Uzmanlık Belgesi </w:t>
            </w:r>
            <w:r w:rsidR="00A25227"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r w:rsidR="0065200B" w:rsidRPr="00993A22">
              <w:rPr>
                <w:rFonts w:ascii="Times New Roman" w:hAnsi="Times New Roman" w:cs="Times New Roman"/>
              </w:rPr>
              <w:t>Doğrulama kodu ile doğrulanabilenler için fotokopi, diğerleri için aslı gibidir onaylı</w:t>
            </w:r>
            <w:r w:rsidR="00A25227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  <w:r w:rsidRPr="00F80771">
              <w:rPr>
                <w:rFonts w:ascii="Times New Roman" w:hAnsi="Times New Roman" w:cs="Times New Roman"/>
              </w:rPr>
              <w:t xml:space="preserve">. </w:t>
            </w:r>
          </w:p>
          <w:p w:rsidR="00EF0D88" w:rsidRPr="009F1F10" w:rsidRDefault="00EF0D88" w:rsidP="00EF0D88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80771">
              <w:rPr>
                <w:rFonts w:ascii="Times New Roman" w:hAnsi="Times New Roman" w:cs="Times New Roman"/>
              </w:rPr>
              <w:t xml:space="preserve">Yabancı </w:t>
            </w:r>
            <w:r>
              <w:rPr>
                <w:rFonts w:ascii="Times New Roman" w:hAnsi="Times New Roman" w:cs="Times New Roman"/>
              </w:rPr>
              <w:t xml:space="preserve">yükseköğretim kurumu mezunlarının lisans ve </w:t>
            </w:r>
            <w:r w:rsidRPr="00F80771">
              <w:rPr>
                <w:rFonts w:ascii="Times New Roman" w:hAnsi="Times New Roman" w:cs="Times New Roman"/>
              </w:rPr>
              <w:t>yüksek lisans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0771">
              <w:rPr>
                <w:rFonts w:ascii="Times New Roman" w:hAnsi="Times New Roman" w:cs="Times New Roman"/>
              </w:rPr>
              <w:t>diplomalarının Yükseköğretim Kurulu Başkanlığınca</w:t>
            </w:r>
            <w:r>
              <w:rPr>
                <w:rFonts w:ascii="Times New Roman" w:hAnsi="Times New Roman" w:cs="Times New Roman"/>
              </w:rPr>
              <w:t xml:space="preserve">, doktora için Üniversitelerarası Kurulca </w:t>
            </w:r>
            <w:r w:rsidRPr="00F80771">
              <w:rPr>
                <w:rFonts w:ascii="Times New Roman" w:hAnsi="Times New Roman" w:cs="Times New Roman"/>
              </w:rPr>
              <w:t>denkliğini gösterir belge bulunmalıdır.</w:t>
            </w:r>
          </w:p>
        </w:tc>
      </w:tr>
      <w:tr w:rsidR="00E51E0A" w:rsidTr="002C6CBD">
        <w:tc>
          <w:tcPr>
            <w:tcW w:w="3261" w:type="dxa"/>
          </w:tcPr>
          <w:p w:rsidR="00E51E0A" w:rsidRPr="00F80771" w:rsidRDefault="00E51E0A" w:rsidP="00D0287C">
            <w:pPr>
              <w:rPr>
                <w:rFonts w:ascii="Times New Roman" w:hAnsi="Times New Roman" w:cs="Times New Roman"/>
                <w:b/>
              </w:rPr>
            </w:pPr>
            <w:r w:rsidRPr="00F80771">
              <w:rPr>
                <w:rFonts w:ascii="Times New Roman" w:hAnsi="Times New Roman" w:cs="Times New Roman"/>
                <w:b/>
              </w:rPr>
              <w:t>Nüfus Cüzdanı Fotokopisi</w:t>
            </w:r>
          </w:p>
        </w:tc>
        <w:tc>
          <w:tcPr>
            <w:tcW w:w="7087" w:type="dxa"/>
          </w:tcPr>
          <w:p w:rsidR="00AC4EC3" w:rsidRPr="001D07EC" w:rsidRDefault="00AC4EC3" w:rsidP="00AC4EC3">
            <w:pPr>
              <w:jc w:val="both"/>
              <w:rPr>
                <w:rFonts w:ascii="Times New Roman" w:hAnsi="Times New Roman" w:cs="Times New Roman"/>
              </w:rPr>
            </w:pPr>
            <w:r w:rsidRPr="001D07EC">
              <w:rPr>
                <w:rFonts w:ascii="Times New Roman" w:hAnsi="Times New Roman" w:cs="Times New Roman"/>
              </w:rPr>
              <w:t>- İlk başvuru aşamasında onaysız fotokopisi kabul edilebilir.</w:t>
            </w:r>
          </w:p>
          <w:p w:rsidR="00CC30F0" w:rsidRPr="00F80771" w:rsidRDefault="00AC4EC3" w:rsidP="00E51E0A">
            <w:pPr>
              <w:jc w:val="both"/>
              <w:rPr>
                <w:rFonts w:ascii="Times New Roman" w:hAnsi="Times New Roman" w:cs="Times New Roman"/>
              </w:rPr>
            </w:pPr>
            <w:r w:rsidRPr="001D07EC">
              <w:rPr>
                <w:rFonts w:ascii="Times New Roman" w:hAnsi="Times New Roman" w:cs="Times New Roman"/>
              </w:rPr>
              <w:t xml:space="preserve">- Atamada </w:t>
            </w:r>
            <w:r>
              <w:rPr>
                <w:rFonts w:ascii="Times New Roman" w:hAnsi="Times New Roman" w:cs="Times New Roman"/>
              </w:rPr>
              <w:t>aslı gibidir</w:t>
            </w:r>
            <w:r w:rsidRPr="001D07EC">
              <w:rPr>
                <w:rFonts w:ascii="Times New Roman" w:hAnsi="Times New Roman" w:cs="Times New Roman"/>
              </w:rPr>
              <w:t xml:space="preserve"> onaylı olmalıdır.</w:t>
            </w:r>
          </w:p>
        </w:tc>
      </w:tr>
      <w:tr w:rsidR="00E51E0A" w:rsidTr="002C6CBD">
        <w:tc>
          <w:tcPr>
            <w:tcW w:w="3261" w:type="dxa"/>
          </w:tcPr>
          <w:p w:rsidR="00E51E0A" w:rsidRPr="00F80771" w:rsidRDefault="00E51E0A" w:rsidP="00D0287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80771">
              <w:rPr>
                <w:rFonts w:ascii="Times New Roman" w:eastAsia="Times New Roman" w:hAnsi="Times New Roman" w:cs="Times New Roman"/>
                <w:b/>
                <w:lang w:eastAsia="tr-TR"/>
              </w:rPr>
              <w:t>Biyometrik</w:t>
            </w:r>
            <w:proofErr w:type="spellEnd"/>
            <w:r w:rsidRPr="00F8077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Fotoğraf</w:t>
            </w:r>
          </w:p>
        </w:tc>
        <w:tc>
          <w:tcPr>
            <w:tcW w:w="7087" w:type="dxa"/>
          </w:tcPr>
          <w:p w:rsidR="00E51E0A" w:rsidRPr="00F80771" w:rsidRDefault="00E51E0A" w:rsidP="00E51E0A">
            <w:pPr>
              <w:jc w:val="both"/>
              <w:rPr>
                <w:rFonts w:ascii="Times New Roman" w:hAnsi="Times New Roman" w:cs="Times New Roman"/>
              </w:rPr>
            </w:pPr>
            <w:r w:rsidRPr="00F80771">
              <w:rPr>
                <w:rFonts w:ascii="Times New Roman" w:hAnsi="Times New Roman" w:cs="Times New Roman"/>
              </w:rPr>
              <w:t>- 2 adet son 6 ay içinde çekilmiş olmalıdır.</w:t>
            </w:r>
          </w:p>
        </w:tc>
      </w:tr>
      <w:tr w:rsidR="00AC4EC3" w:rsidTr="002C6CBD">
        <w:tc>
          <w:tcPr>
            <w:tcW w:w="3261" w:type="dxa"/>
          </w:tcPr>
          <w:p w:rsidR="00AC4EC3" w:rsidRPr="00F80771" w:rsidRDefault="00AC4EC3" w:rsidP="00AC4EC3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F80771">
              <w:rPr>
                <w:rFonts w:ascii="Times New Roman" w:hAnsi="Times New Roman" w:cs="Times New Roman"/>
                <w:b/>
              </w:rPr>
              <w:t>Yabancı Dil Belgesi</w:t>
            </w:r>
          </w:p>
        </w:tc>
        <w:tc>
          <w:tcPr>
            <w:tcW w:w="7087" w:type="dxa"/>
          </w:tcPr>
          <w:p w:rsidR="00AC4EC3" w:rsidRPr="001D07EC" w:rsidRDefault="00AC4EC3" w:rsidP="00AC4EC3">
            <w:pPr>
              <w:pStyle w:val="ListeParagraf"/>
              <w:numPr>
                <w:ilvl w:val="0"/>
                <w:numId w:val="11"/>
              </w:numPr>
              <w:ind w:left="170" w:hanging="142"/>
              <w:jc w:val="both"/>
              <w:rPr>
                <w:rFonts w:ascii="Times New Roman" w:hAnsi="Times New Roman" w:cs="Times New Roman"/>
              </w:rPr>
            </w:pPr>
            <w:r w:rsidRPr="001D07EC">
              <w:rPr>
                <w:rFonts w:ascii="Times New Roman" w:hAnsi="Times New Roman" w:cs="Times New Roman"/>
              </w:rPr>
              <w:t xml:space="preserve">ÖSYM’nin yaptığı yabancı dil belgelerinin </w:t>
            </w:r>
            <w:hyperlink r:id="rId8" w:history="1">
              <w:r w:rsidRPr="001D07EC">
                <w:rPr>
                  <w:rStyle w:val="Kpr"/>
                  <w:rFonts w:ascii="Times New Roman" w:hAnsi="Times New Roman" w:cs="Times New Roman"/>
                </w:rPr>
                <w:t>https://sonuc.osym.gov.tr/belgekontrol.aspx</w:t>
              </w:r>
            </w:hyperlink>
            <w:r w:rsidRPr="001D07EC">
              <w:rPr>
                <w:rFonts w:ascii="Times New Roman" w:hAnsi="Times New Roman" w:cs="Times New Roman"/>
              </w:rPr>
              <w:t xml:space="preserve"> adresinden başvuruyu alan tarafından mutlaka kontrol edilerek imzalanması gerekmektedir. </w:t>
            </w:r>
          </w:p>
          <w:p w:rsidR="00AC4EC3" w:rsidRPr="001D07EC" w:rsidRDefault="00AC4EC3" w:rsidP="00AC4EC3">
            <w:pPr>
              <w:pStyle w:val="ListeParagraf"/>
              <w:numPr>
                <w:ilvl w:val="0"/>
                <w:numId w:val="11"/>
              </w:numPr>
              <w:ind w:left="180" w:hanging="18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D07EC">
              <w:rPr>
                <w:rFonts w:ascii="Times New Roman" w:hAnsi="Times New Roman" w:cs="Times New Roman"/>
              </w:rPr>
              <w:t xml:space="preserve">YÖKDİL belgelerinin </w:t>
            </w:r>
            <w:hyperlink r:id="rId9" w:history="1">
              <w:r w:rsidRPr="001D07EC">
                <w:rPr>
                  <w:rStyle w:val="Kpr"/>
                  <w:rFonts w:ascii="Times New Roman" w:hAnsi="Times New Roman" w:cs="Times New Roman"/>
                </w:rPr>
                <w:t>https://sinavbasvuru.anadolu.edu.tr/belgedogrulama</w:t>
              </w:r>
            </w:hyperlink>
            <w:r w:rsidRPr="001D07EC">
              <w:rPr>
                <w:rFonts w:ascii="Times New Roman" w:hAnsi="Times New Roman" w:cs="Times New Roman"/>
              </w:rPr>
              <w:t xml:space="preserve"> veya </w:t>
            </w:r>
            <w:hyperlink r:id="rId10" w:history="1">
              <w:r w:rsidRPr="001D07EC">
                <w:rPr>
                  <w:rStyle w:val="Kpr"/>
                  <w:rFonts w:ascii="Times New Roman" w:hAnsi="Times New Roman" w:cs="Times New Roman"/>
                </w:rPr>
                <w:t>https://sonuc.osym.gov.tr/belgekontrol.aspx</w:t>
              </w:r>
            </w:hyperlink>
            <w:r w:rsidRPr="001D07EC">
              <w:rPr>
                <w:rStyle w:val="Kpr"/>
                <w:rFonts w:ascii="Times New Roman" w:hAnsi="Times New Roman" w:cs="Times New Roman"/>
                <w:u w:val="none"/>
              </w:rPr>
              <w:t xml:space="preserve"> </w:t>
            </w:r>
            <w:r w:rsidRPr="001D07EC">
              <w:rPr>
                <w:rStyle w:val="Kpr"/>
                <w:rFonts w:ascii="Times New Roman" w:hAnsi="Times New Roman" w:cs="Times New Roman"/>
                <w:color w:val="auto"/>
                <w:u w:val="none"/>
              </w:rPr>
              <w:t xml:space="preserve">adreslerinden </w:t>
            </w:r>
            <w:r w:rsidRPr="001D07EC">
              <w:rPr>
                <w:rFonts w:ascii="Times New Roman" w:hAnsi="Times New Roman" w:cs="Times New Roman"/>
              </w:rPr>
              <w:t xml:space="preserve">başvuruyu alan tarafından mutlaka kontrol edilerek imzalanması gerekmektedir. </w:t>
            </w:r>
          </w:p>
        </w:tc>
      </w:tr>
      <w:tr w:rsidR="00B35A17" w:rsidTr="002C6CBD">
        <w:tc>
          <w:tcPr>
            <w:tcW w:w="3261" w:type="dxa"/>
          </w:tcPr>
          <w:p w:rsidR="00B35A17" w:rsidRPr="00F80771" w:rsidRDefault="00B35A17" w:rsidP="00D028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Flash Bellek</w:t>
            </w:r>
          </w:p>
        </w:tc>
        <w:tc>
          <w:tcPr>
            <w:tcW w:w="7087" w:type="dxa"/>
          </w:tcPr>
          <w:p w:rsidR="00B35A17" w:rsidRPr="00B35A17" w:rsidRDefault="00B35A17" w:rsidP="00AC4EC3">
            <w:pPr>
              <w:pStyle w:val="ListeParagraf"/>
              <w:numPr>
                <w:ilvl w:val="0"/>
                <w:numId w:val="11"/>
              </w:numPr>
              <w:ind w:left="170" w:hanging="142"/>
              <w:jc w:val="both"/>
              <w:rPr>
                <w:rFonts w:ascii="Times New Roman" w:hAnsi="Times New Roman" w:cs="Times New Roman"/>
              </w:rPr>
            </w:pPr>
            <w:r w:rsidRPr="00B35A17">
              <w:rPr>
                <w:rFonts w:ascii="Times New Roman" w:hAnsi="Times New Roman" w:cs="Times New Roman"/>
                <w:sz w:val="24"/>
                <w:szCs w:val="24"/>
              </w:rPr>
              <w:t>Başvuru dosyasındaki tüm belgeleri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içeren </w:t>
            </w:r>
            <w:r w:rsidRPr="00B35A17">
              <w:rPr>
                <w:rFonts w:ascii="Times New Roman" w:hAnsi="Times New Roman" w:cs="Times New Roman"/>
                <w:sz w:val="24"/>
                <w:szCs w:val="24"/>
              </w:rPr>
              <w:t>(başvuru formu hariç) 4 adet Flash Belle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35A17">
              <w:rPr>
                <w:rFonts w:ascii="Times New Roman" w:hAnsi="Times New Roman" w:cs="Times New Roman"/>
                <w:sz w:val="24"/>
                <w:szCs w:val="24"/>
              </w:rPr>
              <w:t xml:space="preserve"> (biri fiziksel dosyaya eklenmek, diğer 3 ü jüriye gönderilmek üzere)</w:t>
            </w:r>
          </w:p>
        </w:tc>
      </w:tr>
      <w:tr w:rsidR="00A51D34" w:rsidTr="002C6CBD">
        <w:tc>
          <w:tcPr>
            <w:tcW w:w="10348" w:type="dxa"/>
            <w:gridSpan w:val="2"/>
          </w:tcPr>
          <w:p w:rsidR="00C30B15" w:rsidRPr="00C93C65" w:rsidRDefault="00DF3418" w:rsidP="00B35A17">
            <w:pPr>
              <w:pStyle w:val="ListeParagraf"/>
              <w:ind w:left="2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Başvuruda belgelerin</w:t>
            </w:r>
            <w:r w:rsidR="00A51D34" w:rsidRPr="00F80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eksik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ya</w:t>
            </w:r>
            <w:r w:rsidR="007B5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da adayın ilan şartını taşımaması durumu </w:t>
            </w:r>
            <w:r w:rsidR="00A51D34" w:rsidRPr="00F80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olsa dahi </w:t>
            </w:r>
            <w:r w:rsidR="007B5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başvuru formu </w:t>
            </w:r>
            <w:r w:rsidR="00A51D34" w:rsidRPr="00F80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kayıt altına alınmalı, ön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D5A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inceleme komisyonunun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değerlendirme</w:t>
            </w:r>
            <w:r w:rsidR="00BD5A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sinden sonra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bir yazı ile </w:t>
            </w:r>
            <w:r w:rsidR="00A51D34" w:rsidRPr="00F80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başvuru sahibi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ne başvurusunun kabul edilmediği gerekçesi ile birlikte</w:t>
            </w:r>
            <w:r w:rsidR="00A51D34" w:rsidRPr="00F80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bildirilmelidir.</w:t>
            </w:r>
          </w:p>
        </w:tc>
      </w:tr>
    </w:tbl>
    <w:p w:rsidR="002A1C11" w:rsidRPr="002A1C11" w:rsidRDefault="002A1C11" w:rsidP="002A1C11">
      <w:pPr>
        <w:pStyle w:val="ListeParagraf"/>
        <w:jc w:val="both"/>
        <w:rPr>
          <w:rFonts w:ascii="Times New Roman" w:hAnsi="Times New Roman" w:cs="Times New Roman"/>
        </w:rPr>
      </w:pPr>
    </w:p>
    <w:p w:rsidR="009F1F10" w:rsidRDefault="009F1F10" w:rsidP="0039015F">
      <w:pPr>
        <w:jc w:val="both"/>
        <w:rPr>
          <w:rFonts w:ascii="Times New Roman" w:hAnsi="Times New Roman" w:cs="Times New Roman"/>
          <w:b/>
        </w:rPr>
      </w:pPr>
      <w:r w:rsidRPr="009F1F10">
        <w:rPr>
          <w:rFonts w:ascii="Times New Roman" w:hAnsi="Times New Roman" w:cs="Times New Roman"/>
          <w:b/>
        </w:rPr>
        <w:t>ÖN</w:t>
      </w:r>
      <w:r w:rsidR="00CE11AF">
        <w:rPr>
          <w:rFonts w:ascii="Times New Roman" w:hAnsi="Times New Roman" w:cs="Times New Roman"/>
          <w:b/>
        </w:rPr>
        <w:t xml:space="preserve"> </w:t>
      </w:r>
      <w:r w:rsidR="00AD7EE2">
        <w:rPr>
          <w:rFonts w:ascii="Times New Roman" w:hAnsi="Times New Roman" w:cs="Times New Roman"/>
          <w:b/>
        </w:rPr>
        <w:t>DEĞERLENDİRME</w:t>
      </w:r>
      <w:r w:rsidR="00CE11AF">
        <w:rPr>
          <w:rFonts w:ascii="Times New Roman" w:hAnsi="Times New Roman" w:cs="Times New Roman"/>
          <w:b/>
        </w:rPr>
        <w:t xml:space="preserve"> </w:t>
      </w:r>
      <w:r w:rsidR="00AD7EE2">
        <w:rPr>
          <w:rFonts w:ascii="Times New Roman" w:hAnsi="Times New Roman" w:cs="Times New Roman"/>
          <w:b/>
        </w:rPr>
        <w:t>KOMİSYONU OLUŞTURULMASI:</w:t>
      </w:r>
    </w:p>
    <w:p w:rsidR="009F1F10" w:rsidRPr="00CF2E54" w:rsidRDefault="00AD7EE2" w:rsidP="00CF2E54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B718A">
        <w:rPr>
          <w:rFonts w:ascii="Times New Roman" w:hAnsi="Times New Roman" w:cs="Times New Roman"/>
        </w:rPr>
        <w:t xml:space="preserve">Üniversitemiz </w:t>
      </w:r>
      <w:r w:rsidR="00FB718A" w:rsidRPr="00FB718A">
        <w:rPr>
          <w:rFonts w:ascii="Times New Roman" w:hAnsi="Times New Roman" w:cs="Times New Roman"/>
        </w:rPr>
        <w:t xml:space="preserve">Senatosunun </w:t>
      </w:r>
      <w:r w:rsidR="00C47B0C">
        <w:rPr>
          <w:rFonts w:ascii="Times New Roman" w:hAnsi="Times New Roman" w:cs="Times New Roman"/>
        </w:rPr>
        <w:t>07</w:t>
      </w:r>
      <w:r w:rsidRPr="00FB718A">
        <w:rPr>
          <w:rFonts w:ascii="Times New Roman" w:hAnsi="Times New Roman" w:cs="Times New Roman"/>
        </w:rPr>
        <w:t>.0</w:t>
      </w:r>
      <w:r w:rsidR="00C47B0C">
        <w:rPr>
          <w:rFonts w:ascii="Times New Roman" w:hAnsi="Times New Roman" w:cs="Times New Roman"/>
        </w:rPr>
        <w:t>2</w:t>
      </w:r>
      <w:r w:rsidRPr="00FB718A">
        <w:rPr>
          <w:rFonts w:ascii="Times New Roman" w:hAnsi="Times New Roman" w:cs="Times New Roman"/>
        </w:rPr>
        <w:t>.20</w:t>
      </w:r>
      <w:r w:rsidR="00C47B0C">
        <w:rPr>
          <w:rFonts w:ascii="Times New Roman" w:hAnsi="Times New Roman" w:cs="Times New Roman"/>
        </w:rPr>
        <w:t>24</w:t>
      </w:r>
      <w:r w:rsidRPr="00FB718A">
        <w:rPr>
          <w:rFonts w:ascii="Times New Roman" w:hAnsi="Times New Roman" w:cs="Times New Roman"/>
        </w:rPr>
        <w:t xml:space="preserve"> tarihli ve 20</w:t>
      </w:r>
      <w:r w:rsidR="00C47B0C">
        <w:rPr>
          <w:rFonts w:ascii="Times New Roman" w:hAnsi="Times New Roman" w:cs="Times New Roman"/>
        </w:rPr>
        <w:t>24</w:t>
      </w:r>
      <w:r w:rsidRPr="00FB718A">
        <w:rPr>
          <w:rFonts w:ascii="Times New Roman" w:hAnsi="Times New Roman" w:cs="Times New Roman"/>
        </w:rPr>
        <w:t>/</w:t>
      </w:r>
      <w:r w:rsidR="00C47B0C">
        <w:rPr>
          <w:rFonts w:ascii="Times New Roman" w:hAnsi="Times New Roman" w:cs="Times New Roman"/>
        </w:rPr>
        <w:t>15</w:t>
      </w:r>
      <w:r w:rsidRPr="00FB718A">
        <w:rPr>
          <w:rFonts w:ascii="Times New Roman" w:hAnsi="Times New Roman" w:cs="Times New Roman"/>
        </w:rPr>
        <w:t xml:space="preserve"> sayılı kararı </w:t>
      </w:r>
      <w:r w:rsidR="00FB718A" w:rsidRPr="00FB718A">
        <w:rPr>
          <w:rFonts w:ascii="Times New Roman" w:hAnsi="Times New Roman" w:cs="Times New Roman"/>
        </w:rPr>
        <w:t xml:space="preserve">ile </w:t>
      </w:r>
      <w:r w:rsidR="00C47B0C">
        <w:rPr>
          <w:rFonts w:ascii="Times New Roman" w:hAnsi="Times New Roman" w:cs="Times New Roman"/>
        </w:rPr>
        <w:t>kabul edilen</w:t>
      </w:r>
      <w:r w:rsidR="00FB718A" w:rsidRPr="00FB718A">
        <w:rPr>
          <w:rFonts w:ascii="Times New Roman" w:hAnsi="Times New Roman" w:cs="Times New Roman"/>
        </w:rPr>
        <w:t xml:space="preserve"> “Mersin Üniversitesi Öğretim Üye</w:t>
      </w:r>
      <w:r w:rsidR="00C47B0C">
        <w:rPr>
          <w:rFonts w:ascii="Times New Roman" w:hAnsi="Times New Roman" w:cs="Times New Roman"/>
        </w:rPr>
        <w:t>liğine Yükseltilme ve Atanma Ölçütleri</w:t>
      </w:r>
      <w:r w:rsidR="00FB718A" w:rsidRPr="00FB718A">
        <w:rPr>
          <w:rFonts w:ascii="Times New Roman" w:hAnsi="Times New Roman" w:cs="Times New Roman"/>
        </w:rPr>
        <w:t>”</w:t>
      </w:r>
      <w:r w:rsidR="002929E4">
        <w:rPr>
          <w:rFonts w:ascii="Times New Roman" w:hAnsi="Times New Roman" w:cs="Times New Roman"/>
        </w:rPr>
        <w:t xml:space="preserve">nin </w:t>
      </w:r>
      <w:r w:rsidR="00C47B0C">
        <w:rPr>
          <w:rFonts w:ascii="Times New Roman" w:hAnsi="Times New Roman" w:cs="Times New Roman"/>
        </w:rPr>
        <w:t>Üçüncü Bölüm 3</w:t>
      </w:r>
      <w:r w:rsidR="002929E4">
        <w:rPr>
          <w:rFonts w:ascii="Times New Roman" w:hAnsi="Times New Roman" w:cs="Times New Roman"/>
        </w:rPr>
        <w:t xml:space="preserve">. maddesi </w:t>
      </w:r>
      <w:r w:rsidRPr="00FB718A">
        <w:rPr>
          <w:rFonts w:ascii="Times New Roman" w:hAnsi="Times New Roman" w:cs="Times New Roman"/>
        </w:rPr>
        <w:t>uyarınca</w:t>
      </w:r>
      <w:r w:rsidRPr="00FB718A">
        <w:rPr>
          <w:rFonts w:ascii="Times New Roman" w:hAnsi="Times New Roman" w:cs="Times New Roman"/>
          <w:b/>
        </w:rPr>
        <w:t>;</w:t>
      </w:r>
      <w:r w:rsidRPr="00CF2E54">
        <w:rPr>
          <w:rFonts w:ascii="Times New Roman" w:hAnsi="Times New Roman" w:cs="Times New Roman"/>
          <w:b/>
        </w:rPr>
        <w:t xml:space="preserve"> </w:t>
      </w:r>
      <w:r w:rsidRPr="00CF2E54">
        <w:rPr>
          <w:rFonts w:ascii="Times New Roman" w:hAnsi="Times New Roman" w:cs="Times New Roman"/>
        </w:rPr>
        <w:t xml:space="preserve">Doktor </w:t>
      </w:r>
      <w:r w:rsidR="00C47B0C">
        <w:rPr>
          <w:rFonts w:ascii="Times New Roman" w:hAnsi="Times New Roman" w:cs="Times New Roman"/>
        </w:rPr>
        <w:t>Ö</w:t>
      </w:r>
      <w:r w:rsidRPr="00CF2E54">
        <w:rPr>
          <w:rFonts w:ascii="Times New Roman" w:hAnsi="Times New Roman" w:cs="Times New Roman"/>
        </w:rPr>
        <w:t xml:space="preserve">ğretim </w:t>
      </w:r>
      <w:r w:rsidR="00C47B0C">
        <w:rPr>
          <w:rFonts w:ascii="Times New Roman" w:hAnsi="Times New Roman" w:cs="Times New Roman"/>
        </w:rPr>
        <w:t>Ü</w:t>
      </w:r>
      <w:r w:rsidRPr="00CF2E54">
        <w:rPr>
          <w:rFonts w:ascii="Times New Roman" w:hAnsi="Times New Roman" w:cs="Times New Roman"/>
        </w:rPr>
        <w:t>yesi</w:t>
      </w:r>
      <w:r w:rsidR="00C47B0C">
        <w:rPr>
          <w:rFonts w:ascii="Times New Roman" w:hAnsi="Times New Roman" w:cs="Times New Roman"/>
        </w:rPr>
        <w:t xml:space="preserve"> kadroları için yapılan başvurular, adayların belgeledikleri bilimsel ve sanatsal çalışmaları ve diğer akademik faaliyetleri Fakültelerde Dekan, Yüksekokul, Meslek Yüksekokulu ve Konservatuvarda Müdür, Rektörlüğe bağlı birimlerde ise ilgili Rektör Yardımcısı tarafından </w:t>
      </w:r>
      <w:r w:rsidR="00FB718A">
        <w:rPr>
          <w:rFonts w:ascii="Times New Roman" w:hAnsi="Times New Roman" w:cs="Times New Roman"/>
        </w:rPr>
        <w:t xml:space="preserve">başvuruları incelemek üzere </w:t>
      </w:r>
      <w:r w:rsidRPr="00CF2E54">
        <w:rPr>
          <w:rFonts w:ascii="Times New Roman" w:hAnsi="Times New Roman" w:cs="Times New Roman"/>
        </w:rPr>
        <w:t xml:space="preserve">3 (üç) kişilik komisyon </w:t>
      </w:r>
      <w:r w:rsidR="002929E4">
        <w:rPr>
          <w:rFonts w:ascii="Times New Roman" w:hAnsi="Times New Roman" w:cs="Times New Roman"/>
        </w:rPr>
        <w:t>oluşturulmalıdır.</w:t>
      </w:r>
    </w:p>
    <w:p w:rsidR="00AD7EE2" w:rsidRPr="002A1C11" w:rsidRDefault="00AD7EE2" w:rsidP="0039015F">
      <w:pPr>
        <w:jc w:val="both"/>
        <w:rPr>
          <w:rFonts w:ascii="Times New Roman" w:hAnsi="Times New Roman" w:cs="Times New Roman"/>
          <w:b/>
        </w:rPr>
      </w:pPr>
      <w:r w:rsidRPr="002A1C11">
        <w:rPr>
          <w:rFonts w:ascii="Times New Roman" w:hAnsi="Times New Roman" w:cs="Times New Roman"/>
          <w:b/>
        </w:rPr>
        <w:t>ÖN DEĞERLENDİRME KOMİSYONU TARAFINDAN YAPILACAK İŞLEMLER:</w:t>
      </w:r>
    </w:p>
    <w:p w:rsidR="00CF2E54" w:rsidRDefault="00825495" w:rsidP="003901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D7EE2">
        <w:rPr>
          <w:rFonts w:ascii="Times New Roman" w:hAnsi="Times New Roman" w:cs="Times New Roman"/>
        </w:rPr>
        <w:t>2547 sayılı Kanun ve Öğretim Üyeliğine Yükseltilme Atanma Yönetmeliğinin ilgili maddelerinde belirtilen şartları taşıyıp taşımadığı,</w:t>
      </w:r>
    </w:p>
    <w:p w:rsidR="00911309" w:rsidRDefault="00911309" w:rsidP="003901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11309">
        <w:rPr>
          <w:rFonts w:ascii="Times New Roman" w:hAnsi="Times New Roman" w:cs="Times New Roman"/>
        </w:rPr>
        <w:t>Doktora; tıpta, diş hekimliğinde, eczacılıkta ve veterinerlikte uzmanlık ya da sanatta yeterlik unvanını ilgili alanda alıp almadığı,</w:t>
      </w:r>
    </w:p>
    <w:p w:rsidR="00AD7EE2" w:rsidRDefault="00AD7EE2" w:rsidP="003901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254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İlan edilen kadroda aranan</w:t>
      </w:r>
      <w:r w:rsidR="00CF2E54">
        <w:rPr>
          <w:rFonts w:ascii="Times New Roman" w:hAnsi="Times New Roman" w:cs="Times New Roman"/>
        </w:rPr>
        <w:t xml:space="preserve"> </w:t>
      </w:r>
      <w:r w:rsidR="0064589B">
        <w:rPr>
          <w:rFonts w:ascii="Times New Roman" w:hAnsi="Times New Roman" w:cs="Times New Roman"/>
        </w:rPr>
        <w:t>nitelikleri</w:t>
      </w:r>
      <w:r w:rsidR="00CF2E54">
        <w:rPr>
          <w:rFonts w:ascii="Times New Roman" w:hAnsi="Times New Roman" w:cs="Times New Roman"/>
        </w:rPr>
        <w:t xml:space="preserve"> taşıyıp taşımadı</w:t>
      </w:r>
      <w:r w:rsidR="00D77E87">
        <w:rPr>
          <w:rFonts w:ascii="Times New Roman" w:hAnsi="Times New Roman" w:cs="Times New Roman"/>
        </w:rPr>
        <w:t>ğı,</w:t>
      </w:r>
    </w:p>
    <w:p w:rsidR="0064589B" w:rsidRDefault="0064589B" w:rsidP="003901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254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Özgeçmiş ve Eserler Listesinde beyan edilen yayınların Genel Puanlama Tablosundaki puan karşılıklarının tutarlı ve doğru hesaplanmış olup olmadığı</w:t>
      </w:r>
      <w:r w:rsidR="00D77E87">
        <w:rPr>
          <w:rFonts w:ascii="Times New Roman" w:hAnsi="Times New Roman" w:cs="Times New Roman"/>
        </w:rPr>
        <w:t>,</w:t>
      </w:r>
    </w:p>
    <w:p w:rsidR="002A1C11" w:rsidRDefault="00AD7EE2" w:rsidP="003901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254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Mersin Üniversitesi </w:t>
      </w:r>
      <w:r w:rsidR="00AC4EC3">
        <w:rPr>
          <w:rFonts w:ascii="Times New Roman" w:hAnsi="Times New Roman" w:cs="Times New Roman"/>
        </w:rPr>
        <w:t xml:space="preserve">Öğretim Üyeliğine Yükseltilme ve Atanma </w:t>
      </w:r>
      <w:r>
        <w:rPr>
          <w:rFonts w:ascii="Times New Roman" w:hAnsi="Times New Roman" w:cs="Times New Roman"/>
        </w:rPr>
        <w:t xml:space="preserve">Ölçütlerinde belirtilen </w:t>
      </w:r>
      <w:r w:rsidR="00386900">
        <w:rPr>
          <w:rFonts w:ascii="Times New Roman" w:hAnsi="Times New Roman" w:cs="Times New Roman"/>
        </w:rPr>
        <w:t xml:space="preserve">yayın ve </w:t>
      </w:r>
      <w:r>
        <w:rPr>
          <w:rFonts w:ascii="Times New Roman" w:hAnsi="Times New Roman" w:cs="Times New Roman"/>
        </w:rPr>
        <w:t>puan</w:t>
      </w:r>
      <w:r w:rsidR="00386097">
        <w:rPr>
          <w:rFonts w:ascii="Times New Roman" w:hAnsi="Times New Roman" w:cs="Times New Roman"/>
        </w:rPr>
        <w:t xml:space="preserve"> koşulunu </w:t>
      </w:r>
      <w:r>
        <w:rPr>
          <w:rFonts w:ascii="Times New Roman" w:hAnsi="Times New Roman" w:cs="Times New Roman"/>
        </w:rPr>
        <w:t>sağl</w:t>
      </w:r>
      <w:r w:rsidR="002A1C11">
        <w:rPr>
          <w:rFonts w:ascii="Times New Roman" w:hAnsi="Times New Roman" w:cs="Times New Roman"/>
        </w:rPr>
        <w:t>ayıp sağlamadığı</w:t>
      </w:r>
      <w:r w:rsidR="00D77E87">
        <w:rPr>
          <w:rFonts w:ascii="Times New Roman" w:hAnsi="Times New Roman" w:cs="Times New Roman"/>
        </w:rPr>
        <w:t>,</w:t>
      </w:r>
    </w:p>
    <w:p w:rsidR="0065200B" w:rsidRDefault="0065200B" w:rsidP="0039015F">
      <w:pPr>
        <w:jc w:val="both"/>
        <w:rPr>
          <w:rFonts w:ascii="Times New Roman" w:hAnsi="Times New Roman" w:cs="Times New Roman"/>
        </w:rPr>
      </w:pPr>
    </w:p>
    <w:p w:rsidR="0065200B" w:rsidRDefault="0065200B" w:rsidP="0039015F">
      <w:pPr>
        <w:jc w:val="both"/>
        <w:rPr>
          <w:rFonts w:ascii="Times New Roman" w:hAnsi="Times New Roman" w:cs="Times New Roman"/>
        </w:rPr>
      </w:pPr>
    </w:p>
    <w:p w:rsidR="00D77E87" w:rsidRDefault="00D77E87" w:rsidP="00386900">
      <w:pPr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- Yabancı Dil</w:t>
      </w:r>
      <w:r w:rsidR="001236AE">
        <w:rPr>
          <w:rFonts w:ascii="Times New Roman" w:eastAsia="Times New Roman" w:hAnsi="Times New Roman" w:cs="Times New Roman"/>
          <w:lang w:eastAsia="tr-TR"/>
        </w:rPr>
        <w:t xml:space="preserve"> puanının yeterli olup olmadığı kontrol edilir.</w:t>
      </w:r>
    </w:p>
    <w:p w:rsidR="0039614B" w:rsidRDefault="001A50D6" w:rsidP="003961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-Adayların başvurdukları kadroya göre ön koşulları sağlayıp sağlamadığın</w:t>
      </w:r>
      <w:r w:rsidR="001236AE">
        <w:rPr>
          <w:rFonts w:ascii="Times New Roman" w:hAnsi="Times New Roman" w:cs="Times New Roman"/>
        </w:rPr>
        <w:t xml:space="preserve">a dair </w:t>
      </w:r>
      <w:r>
        <w:rPr>
          <w:rFonts w:ascii="Times New Roman" w:hAnsi="Times New Roman" w:cs="Times New Roman"/>
        </w:rPr>
        <w:t xml:space="preserve">Ön Koşulların Sağlandığına Dair Beyanname’nin alt kısmındaki imza alanının </w:t>
      </w:r>
      <w:r w:rsidR="001236AE">
        <w:rPr>
          <w:rFonts w:ascii="Times New Roman" w:hAnsi="Times New Roman" w:cs="Times New Roman"/>
        </w:rPr>
        <w:t xml:space="preserve">komisyonca </w:t>
      </w:r>
      <w:r>
        <w:rPr>
          <w:rFonts w:ascii="Times New Roman" w:hAnsi="Times New Roman" w:cs="Times New Roman"/>
        </w:rPr>
        <w:t xml:space="preserve">imzalanması gerekmektedir. </w:t>
      </w:r>
    </w:p>
    <w:p w:rsidR="00560F0F" w:rsidRDefault="00560F0F" w:rsidP="003E6FD6">
      <w:pPr>
        <w:spacing w:after="0"/>
        <w:jc w:val="both"/>
        <w:rPr>
          <w:rFonts w:ascii="Times New Roman" w:hAnsi="Times New Roman" w:cs="Times New Roman"/>
        </w:rPr>
      </w:pPr>
    </w:p>
    <w:p w:rsidR="00560F0F" w:rsidRPr="00560F0F" w:rsidRDefault="00560F0F" w:rsidP="00560F0F">
      <w:pPr>
        <w:jc w:val="both"/>
        <w:rPr>
          <w:rFonts w:ascii="Times New Roman" w:hAnsi="Times New Roman" w:cs="Times New Roman"/>
          <w:b/>
          <w:u w:val="single"/>
        </w:rPr>
      </w:pPr>
      <w:r w:rsidRPr="00560F0F">
        <w:rPr>
          <w:rFonts w:ascii="Times New Roman" w:hAnsi="Times New Roman" w:cs="Times New Roman"/>
          <w:b/>
          <w:u w:val="single"/>
        </w:rPr>
        <w:t>Yabancı Dil;</w:t>
      </w:r>
    </w:p>
    <w:p w:rsidR="002B49B6" w:rsidRPr="00921A37" w:rsidRDefault="002B49B6" w:rsidP="002B49B6">
      <w:pPr>
        <w:pStyle w:val="ListeParagraf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hAnsi="Times New Roman" w:cs="Times New Roman"/>
        </w:rPr>
        <w:t xml:space="preserve">Kabul edilebilecek yabancı dil belgeleri: </w:t>
      </w:r>
      <w:r w:rsidRPr="00900DDE">
        <w:rPr>
          <w:rFonts w:ascii="Times New Roman" w:hAnsi="Times New Roman" w:cs="Times New Roman"/>
        </w:rPr>
        <w:t>YDS</w:t>
      </w:r>
      <w:r>
        <w:rPr>
          <w:rFonts w:ascii="Times New Roman" w:hAnsi="Times New Roman" w:cs="Times New Roman"/>
        </w:rPr>
        <w:t xml:space="preserve">, </w:t>
      </w:r>
      <w:r w:rsidRPr="00900DDE">
        <w:rPr>
          <w:rFonts w:ascii="Times New Roman" w:hAnsi="Times New Roman" w:cs="Times New Roman"/>
        </w:rPr>
        <w:t>YÖKDİL</w:t>
      </w:r>
      <w:r>
        <w:rPr>
          <w:rFonts w:ascii="Times New Roman" w:hAnsi="Times New Roman" w:cs="Times New Roman"/>
        </w:rPr>
        <w:t xml:space="preserve">, </w:t>
      </w:r>
      <w:r w:rsidRPr="00900DDE">
        <w:rPr>
          <w:rFonts w:ascii="Times New Roman" w:hAnsi="Times New Roman" w:cs="Times New Roman"/>
        </w:rPr>
        <w:t>KPDS</w:t>
      </w:r>
      <w:r>
        <w:rPr>
          <w:rFonts w:ascii="Times New Roman" w:hAnsi="Times New Roman" w:cs="Times New Roman"/>
        </w:rPr>
        <w:t xml:space="preserve">, </w:t>
      </w:r>
      <w:r w:rsidRPr="00900DDE">
        <w:rPr>
          <w:rFonts w:ascii="Times New Roman" w:hAnsi="Times New Roman" w:cs="Times New Roman"/>
        </w:rPr>
        <w:t>ÜDS</w:t>
      </w:r>
      <w:r>
        <w:rPr>
          <w:rFonts w:ascii="Times New Roman" w:hAnsi="Times New Roman" w:cs="Times New Roman"/>
        </w:rPr>
        <w:t xml:space="preserve"> </w:t>
      </w:r>
      <w:r w:rsidRPr="00900DDE">
        <w:rPr>
          <w:rFonts w:ascii="Times New Roman" w:hAnsi="Times New Roman" w:cs="Times New Roman"/>
        </w:rPr>
        <w:t xml:space="preserve">veya ÖSYM tarafından yayımlanan </w:t>
      </w:r>
      <w:r w:rsidRPr="00395261">
        <w:rPr>
          <w:rFonts w:ascii="Times New Roman" w:hAnsi="Times New Roman" w:cs="Times New Roman"/>
          <w:b/>
        </w:rPr>
        <w:t>güncel eş değerlik duyurusunda</w:t>
      </w:r>
      <w:r w:rsidRPr="00900DDE">
        <w:rPr>
          <w:rFonts w:ascii="Times New Roman" w:hAnsi="Times New Roman" w:cs="Times New Roman"/>
        </w:rPr>
        <w:t xml:space="preserve"> belirtilen </w:t>
      </w:r>
      <w:r>
        <w:rPr>
          <w:rFonts w:ascii="Times New Roman" w:hAnsi="Times New Roman" w:cs="Times New Roman"/>
        </w:rPr>
        <w:t>eş değerliği kabul edilen sınavlardan alınan belgelerdir</w:t>
      </w:r>
      <w:r w:rsidRPr="00F922CB">
        <w:rPr>
          <w:rFonts w:ascii="Times New Roman" w:hAnsi="Times New Roman" w:cs="Times New Roman"/>
        </w:rPr>
        <w:t>.</w:t>
      </w:r>
    </w:p>
    <w:p w:rsidR="00560F0F" w:rsidRPr="00560F0F" w:rsidRDefault="00560F0F" w:rsidP="00560F0F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proofErr w:type="gramStart"/>
      <w:r w:rsidRPr="00485EC6">
        <w:rPr>
          <w:rFonts w:ascii="Times New Roman" w:hAnsi="Times New Roman" w:cs="Times New Roman"/>
        </w:rPr>
        <w:t xml:space="preserve">Eğitim dili % 100 yabancı dil olan bölümler için </w:t>
      </w:r>
      <w:r w:rsidR="002B49B6" w:rsidRPr="00485EC6">
        <w:rPr>
          <w:rFonts w:ascii="Times New Roman" w:hAnsi="Times New Roman" w:cs="Times New Roman"/>
        </w:rPr>
        <w:t>YDS</w:t>
      </w:r>
      <w:r w:rsidR="002B49B6">
        <w:rPr>
          <w:rFonts w:ascii="Times New Roman" w:hAnsi="Times New Roman" w:cs="Times New Roman"/>
        </w:rPr>
        <w:t>,</w:t>
      </w:r>
      <w:r w:rsidR="002B49B6" w:rsidRPr="00485EC6">
        <w:rPr>
          <w:rFonts w:ascii="Times New Roman" w:hAnsi="Times New Roman" w:cs="Times New Roman"/>
        </w:rPr>
        <w:t xml:space="preserve"> </w:t>
      </w:r>
      <w:r w:rsidRPr="00485EC6">
        <w:rPr>
          <w:rFonts w:ascii="Times New Roman" w:hAnsi="Times New Roman" w:cs="Times New Roman"/>
        </w:rPr>
        <w:t xml:space="preserve">YÖKDİL, KPDS veya </w:t>
      </w:r>
      <w:r w:rsidR="002B49B6" w:rsidRPr="00485EC6">
        <w:rPr>
          <w:rFonts w:ascii="Times New Roman" w:hAnsi="Times New Roman" w:cs="Times New Roman"/>
        </w:rPr>
        <w:t>ÜDS</w:t>
      </w:r>
      <w:r w:rsidR="002B49B6">
        <w:rPr>
          <w:rFonts w:ascii="Times New Roman" w:hAnsi="Times New Roman" w:cs="Times New Roman"/>
        </w:rPr>
        <w:t>’den</w:t>
      </w:r>
      <w:r w:rsidR="002B49B6" w:rsidRPr="00485EC6">
        <w:rPr>
          <w:rFonts w:ascii="Times New Roman" w:hAnsi="Times New Roman" w:cs="Times New Roman"/>
        </w:rPr>
        <w:t xml:space="preserve"> </w:t>
      </w:r>
      <w:r w:rsidRPr="00485EC6">
        <w:rPr>
          <w:rFonts w:ascii="Times New Roman" w:hAnsi="Times New Roman" w:cs="Times New Roman"/>
        </w:rPr>
        <w:t>en az</w:t>
      </w:r>
      <w:r>
        <w:rPr>
          <w:rFonts w:ascii="Times New Roman" w:hAnsi="Times New Roman" w:cs="Times New Roman"/>
        </w:rPr>
        <w:t xml:space="preserve"> </w:t>
      </w:r>
      <w:r w:rsidRPr="00560F0F">
        <w:rPr>
          <w:rFonts w:ascii="Times New Roman" w:hAnsi="Times New Roman" w:cs="Times New Roman"/>
        </w:rPr>
        <w:t>8</w:t>
      </w:r>
      <w:r w:rsidR="00EE42E0">
        <w:rPr>
          <w:rFonts w:ascii="Times New Roman" w:hAnsi="Times New Roman" w:cs="Times New Roman"/>
        </w:rPr>
        <w:t>5</w:t>
      </w:r>
      <w:r w:rsidRPr="00560F0F">
        <w:rPr>
          <w:rFonts w:ascii="Times New Roman" w:hAnsi="Times New Roman" w:cs="Times New Roman"/>
        </w:rPr>
        <w:t xml:space="preserve"> (seksen</w:t>
      </w:r>
      <w:r w:rsidR="00EE42E0">
        <w:rPr>
          <w:rFonts w:ascii="Times New Roman" w:hAnsi="Times New Roman" w:cs="Times New Roman"/>
        </w:rPr>
        <w:t xml:space="preserve"> beş</w:t>
      </w:r>
      <w:r w:rsidRPr="00560F0F">
        <w:rPr>
          <w:rFonts w:ascii="Times New Roman" w:hAnsi="Times New Roman" w:cs="Times New Roman"/>
        </w:rPr>
        <w:t>) puan</w:t>
      </w:r>
      <w:r w:rsidR="00AC4EC3">
        <w:rPr>
          <w:rFonts w:ascii="Times New Roman" w:hAnsi="Times New Roman" w:cs="Times New Roman"/>
        </w:rPr>
        <w:t xml:space="preserve">, Yabancı Dil Öğretimi Yapan Bölümler için de </w:t>
      </w:r>
      <w:r w:rsidR="00AC4EC3" w:rsidRPr="00485EC6">
        <w:rPr>
          <w:rFonts w:ascii="Times New Roman" w:hAnsi="Times New Roman" w:cs="Times New Roman"/>
        </w:rPr>
        <w:t>YDS</w:t>
      </w:r>
      <w:r w:rsidR="00AC4EC3">
        <w:rPr>
          <w:rFonts w:ascii="Times New Roman" w:hAnsi="Times New Roman" w:cs="Times New Roman"/>
        </w:rPr>
        <w:t>,</w:t>
      </w:r>
      <w:r w:rsidR="00AC4EC3" w:rsidRPr="00485EC6">
        <w:rPr>
          <w:rFonts w:ascii="Times New Roman" w:hAnsi="Times New Roman" w:cs="Times New Roman"/>
        </w:rPr>
        <w:t xml:space="preserve"> YÖKDİL, KPDS veya ÜDS</w:t>
      </w:r>
      <w:r w:rsidR="00AC4EC3">
        <w:rPr>
          <w:rFonts w:ascii="Times New Roman" w:hAnsi="Times New Roman" w:cs="Times New Roman"/>
        </w:rPr>
        <w:t>’den</w:t>
      </w:r>
      <w:r w:rsidR="00AC4EC3" w:rsidRPr="00485EC6">
        <w:rPr>
          <w:rFonts w:ascii="Times New Roman" w:hAnsi="Times New Roman" w:cs="Times New Roman"/>
        </w:rPr>
        <w:t xml:space="preserve"> en az</w:t>
      </w:r>
      <w:r w:rsidR="00AC4EC3">
        <w:rPr>
          <w:rFonts w:ascii="Times New Roman" w:hAnsi="Times New Roman" w:cs="Times New Roman"/>
        </w:rPr>
        <w:t xml:space="preserve"> 9</w:t>
      </w:r>
      <w:r w:rsidR="00AC4EC3" w:rsidRPr="00560F0F">
        <w:rPr>
          <w:rFonts w:ascii="Times New Roman" w:hAnsi="Times New Roman" w:cs="Times New Roman"/>
        </w:rPr>
        <w:t>0 (</w:t>
      </w:r>
      <w:r w:rsidR="00AC4EC3">
        <w:rPr>
          <w:rFonts w:ascii="Times New Roman" w:hAnsi="Times New Roman" w:cs="Times New Roman"/>
        </w:rPr>
        <w:t>doksan</w:t>
      </w:r>
      <w:r w:rsidR="00AC4EC3" w:rsidRPr="00560F0F">
        <w:rPr>
          <w:rFonts w:ascii="Times New Roman" w:hAnsi="Times New Roman" w:cs="Times New Roman"/>
        </w:rPr>
        <w:t>) puan</w:t>
      </w:r>
      <w:r w:rsidRPr="00560F0F">
        <w:rPr>
          <w:rFonts w:ascii="Times New Roman" w:hAnsi="Times New Roman" w:cs="Times New Roman"/>
        </w:rPr>
        <w:t xml:space="preserve"> ya da </w:t>
      </w:r>
      <w:r w:rsidR="00A35E59" w:rsidRPr="00900DDE">
        <w:rPr>
          <w:rFonts w:ascii="Times New Roman" w:hAnsi="Times New Roman" w:cs="Times New Roman"/>
        </w:rPr>
        <w:t xml:space="preserve">ÖSYM tarafından yayımlanan </w:t>
      </w:r>
      <w:r w:rsidR="00A35E59" w:rsidRPr="00395261">
        <w:rPr>
          <w:rFonts w:ascii="Times New Roman" w:hAnsi="Times New Roman" w:cs="Times New Roman"/>
          <w:b/>
        </w:rPr>
        <w:t>güncel eş değerlik duyurusunda</w:t>
      </w:r>
      <w:r w:rsidR="00A35E59" w:rsidRPr="00900DDE">
        <w:rPr>
          <w:rFonts w:ascii="Times New Roman" w:hAnsi="Times New Roman" w:cs="Times New Roman"/>
        </w:rPr>
        <w:t xml:space="preserve"> belirtilen </w:t>
      </w:r>
      <w:r w:rsidR="00A35E59">
        <w:rPr>
          <w:rFonts w:ascii="Times New Roman" w:hAnsi="Times New Roman" w:cs="Times New Roman"/>
        </w:rPr>
        <w:t>eş değerliği kabul edilen sınavlardan bu puan muadili bir puan alındığını gösteren belge.</w:t>
      </w:r>
      <w:proofErr w:type="gramEnd"/>
    </w:p>
    <w:p w:rsidR="003E6FD6" w:rsidRDefault="003E6FD6" w:rsidP="003E6FD6">
      <w:pPr>
        <w:ind w:left="142"/>
        <w:jc w:val="both"/>
        <w:rPr>
          <w:rFonts w:ascii="Times New Roman" w:hAnsi="Times New Roman" w:cs="Times New Roman"/>
        </w:rPr>
      </w:pPr>
    </w:p>
    <w:p w:rsidR="003E6FD6" w:rsidRDefault="003E6FD6" w:rsidP="003E6FD6">
      <w:pPr>
        <w:ind w:left="142"/>
        <w:jc w:val="both"/>
        <w:rPr>
          <w:rFonts w:ascii="Times New Roman" w:hAnsi="Times New Roman" w:cs="Times New Roman"/>
          <w:b/>
        </w:rPr>
      </w:pPr>
      <w:r w:rsidRPr="003E6FD6">
        <w:rPr>
          <w:rFonts w:ascii="Times New Roman" w:hAnsi="Times New Roman" w:cs="Times New Roman"/>
          <w:b/>
        </w:rPr>
        <w:t>BİLİM JÜRİSİ OLUŞTURULMASI:</w:t>
      </w:r>
    </w:p>
    <w:p w:rsidR="003E6FD6" w:rsidRDefault="003E6FD6" w:rsidP="00C63BE1">
      <w:pPr>
        <w:pStyle w:val="ListeParagraf"/>
        <w:numPr>
          <w:ilvl w:val="0"/>
          <w:numId w:val="11"/>
        </w:numPr>
        <w:ind w:left="142"/>
        <w:jc w:val="both"/>
        <w:rPr>
          <w:rFonts w:ascii="Times New Roman" w:hAnsi="Times New Roman" w:cs="Times New Roman"/>
        </w:rPr>
      </w:pPr>
      <w:r w:rsidRPr="003E6FD6">
        <w:rPr>
          <w:rFonts w:ascii="Times New Roman" w:hAnsi="Times New Roman" w:cs="Times New Roman"/>
        </w:rPr>
        <w:t xml:space="preserve">Açılan kadroya başvuran adayın bilimsel dosyasını incelemek üzere </w:t>
      </w:r>
      <w:r w:rsidR="00777666">
        <w:rPr>
          <w:rFonts w:ascii="Times New Roman" w:hAnsi="Times New Roman" w:cs="Times New Roman"/>
        </w:rPr>
        <w:t>fakülte dekanı, enstitü/</w:t>
      </w:r>
      <w:r w:rsidR="0010548B">
        <w:rPr>
          <w:rFonts w:ascii="Times New Roman" w:hAnsi="Times New Roman" w:cs="Times New Roman"/>
        </w:rPr>
        <w:t>devlet konservatuvarı/</w:t>
      </w:r>
      <w:r w:rsidR="00777666">
        <w:rPr>
          <w:rFonts w:ascii="Times New Roman" w:hAnsi="Times New Roman" w:cs="Times New Roman"/>
        </w:rPr>
        <w:t xml:space="preserve">yüksekokul/meslek yüksekokulu müdürü veya </w:t>
      </w:r>
      <w:r w:rsidRPr="003E6FD6">
        <w:rPr>
          <w:rFonts w:ascii="Times New Roman" w:hAnsi="Times New Roman" w:cs="Times New Roman"/>
        </w:rPr>
        <w:t>ilgili birim yönetim kurulu tarafından en az Doçent unvanına sahip ve en az 1’i üniversite dışından olma</w:t>
      </w:r>
      <w:r w:rsidR="00DD7931">
        <w:rPr>
          <w:rFonts w:ascii="Times New Roman" w:hAnsi="Times New Roman" w:cs="Times New Roman"/>
        </w:rPr>
        <w:t>k</w:t>
      </w:r>
      <w:r w:rsidRPr="003E6FD6">
        <w:rPr>
          <w:rFonts w:ascii="Times New Roman" w:hAnsi="Times New Roman" w:cs="Times New Roman"/>
        </w:rPr>
        <w:t xml:space="preserve"> üzere 3 (üç)</w:t>
      </w:r>
      <w:r>
        <w:rPr>
          <w:rFonts w:ascii="Times New Roman" w:hAnsi="Times New Roman" w:cs="Times New Roman"/>
        </w:rPr>
        <w:t xml:space="preserve"> asıl </w:t>
      </w:r>
      <w:r w:rsidRPr="003E6FD6">
        <w:rPr>
          <w:rFonts w:ascii="Times New Roman" w:hAnsi="Times New Roman" w:cs="Times New Roman"/>
          <w:b/>
        </w:rPr>
        <w:t>öğretim üyesi</w:t>
      </w:r>
      <w:r w:rsidRPr="003E6FD6">
        <w:rPr>
          <w:rFonts w:ascii="Times New Roman" w:hAnsi="Times New Roman" w:cs="Times New Roman"/>
        </w:rPr>
        <w:t xml:space="preserve"> bilim jüri üyesi </w:t>
      </w:r>
      <w:r>
        <w:rPr>
          <w:rFonts w:ascii="Times New Roman" w:hAnsi="Times New Roman" w:cs="Times New Roman"/>
        </w:rPr>
        <w:t>olarak belirlenir.</w:t>
      </w:r>
    </w:p>
    <w:p w:rsidR="00560F0F" w:rsidRDefault="001A50D6" w:rsidP="00560F0F">
      <w:pPr>
        <w:pStyle w:val="ListeParagraf"/>
        <w:numPr>
          <w:ilvl w:val="0"/>
          <w:numId w:val="11"/>
        </w:num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Adayların yayınları oluşturulan jürilere gönderilir ve yayınlar ile ilgili kişisel raporların gönderilmesi istenir.</w:t>
      </w:r>
    </w:p>
    <w:p w:rsidR="00583B44" w:rsidRPr="00CF2E54" w:rsidRDefault="00560F0F" w:rsidP="00CF2E54">
      <w:pPr>
        <w:pStyle w:val="ListeParagraf"/>
        <w:numPr>
          <w:ilvl w:val="0"/>
          <w:numId w:val="11"/>
        </w:num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Bilim jürileri</w:t>
      </w:r>
      <w:r w:rsidRPr="00560F0F">
        <w:rPr>
          <w:rFonts w:ascii="Times New Roman" w:hAnsi="Times New Roman" w:cs="Times New Roman"/>
        </w:rPr>
        <w:t xml:space="preserve"> adayın</w:t>
      </w:r>
      <w:r>
        <w:rPr>
          <w:rFonts w:ascii="Times New Roman" w:hAnsi="Times New Roman" w:cs="Times New Roman"/>
        </w:rPr>
        <w:t xml:space="preserve"> </w:t>
      </w:r>
      <w:r w:rsidRPr="00560F0F">
        <w:rPr>
          <w:rFonts w:ascii="Times New Roman" w:hAnsi="Times New Roman" w:cs="Times New Roman"/>
        </w:rPr>
        <w:t xml:space="preserve">bilimsel dosyasını inceledikten sonra değerlendirme raporunu </w:t>
      </w:r>
      <w:r w:rsidR="001A50D6">
        <w:rPr>
          <w:rFonts w:ascii="Times New Roman" w:hAnsi="Times New Roman" w:cs="Times New Roman"/>
        </w:rPr>
        <w:t>1 ay içinde</w:t>
      </w:r>
      <w:r w:rsidRPr="00560F0F">
        <w:rPr>
          <w:rFonts w:ascii="Times New Roman" w:hAnsi="Times New Roman" w:cs="Times New Roman"/>
        </w:rPr>
        <w:t xml:space="preserve"> hazırlar ve</w:t>
      </w:r>
      <w:r w:rsidR="001A50D6">
        <w:rPr>
          <w:rFonts w:ascii="Times New Roman" w:hAnsi="Times New Roman" w:cs="Times New Roman"/>
        </w:rPr>
        <w:t xml:space="preserve"> yayınlar ile ilgili kişisel rapor</w:t>
      </w:r>
      <w:r w:rsidR="008632D0">
        <w:rPr>
          <w:rFonts w:ascii="Times New Roman" w:hAnsi="Times New Roman" w:cs="Times New Roman"/>
        </w:rPr>
        <w:t>unu</w:t>
      </w:r>
      <w:r w:rsidR="001A50D6">
        <w:rPr>
          <w:rFonts w:ascii="Times New Roman" w:hAnsi="Times New Roman" w:cs="Times New Roman"/>
        </w:rPr>
        <w:t xml:space="preserve"> </w:t>
      </w:r>
      <w:r w:rsidRPr="00560F0F">
        <w:rPr>
          <w:rFonts w:ascii="Times New Roman" w:hAnsi="Times New Roman" w:cs="Times New Roman"/>
        </w:rPr>
        <w:t>ilgili birime gönderir.</w:t>
      </w:r>
    </w:p>
    <w:p w:rsidR="00384532" w:rsidRDefault="00384532" w:rsidP="00384532">
      <w:pPr>
        <w:jc w:val="both"/>
        <w:rPr>
          <w:rFonts w:ascii="Times New Roman" w:hAnsi="Times New Roman" w:cs="Times New Roman"/>
          <w:b/>
        </w:rPr>
      </w:pPr>
    </w:p>
    <w:p w:rsidR="00384532" w:rsidRDefault="00583B44" w:rsidP="00384532">
      <w:pPr>
        <w:jc w:val="both"/>
        <w:rPr>
          <w:rFonts w:ascii="Times New Roman" w:hAnsi="Times New Roman" w:cs="Times New Roman"/>
          <w:b/>
        </w:rPr>
      </w:pPr>
      <w:r w:rsidRPr="00583B44">
        <w:rPr>
          <w:rFonts w:ascii="Times New Roman" w:hAnsi="Times New Roman" w:cs="Times New Roman"/>
          <w:b/>
        </w:rPr>
        <w:t>ATAMA SÜRECİNİN BAŞLAMASI:</w:t>
      </w:r>
    </w:p>
    <w:p w:rsidR="00583B44" w:rsidRDefault="00384532" w:rsidP="003845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Pr="00384532">
        <w:rPr>
          <w:rFonts w:ascii="Times New Roman" w:hAnsi="Times New Roman" w:cs="Times New Roman"/>
        </w:rPr>
        <w:t xml:space="preserve">Jüri raporları geldikten sonra ilgili birim yönetim kurulunda görüşülerek karara bağlanır. </w:t>
      </w:r>
    </w:p>
    <w:p w:rsidR="00384532" w:rsidRDefault="00384532" w:rsidP="0077766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</w:rPr>
        <w:t>-</w:t>
      </w:r>
      <w:r w:rsidR="00583B44" w:rsidRPr="00384532">
        <w:rPr>
          <w:rFonts w:ascii="Times New Roman" w:hAnsi="Times New Roman" w:cs="Times New Roman"/>
        </w:rPr>
        <w:t>Atanmaya hak kazananların evrakları ekte belirtilen düzende, evraklar dosyanın en üstünden en altına doğru son yapılan işlemden ilk yapılan işleme şeklinde düzenlenmeli ve ekteki kontrol çizelgesi doldurularak yetkili (Fakülte/Yüksekokul/Enstitü Sekreteri) tarafından imzalanarak Rektörlüğe sunulmalıdır.</w:t>
      </w:r>
    </w:p>
    <w:p w:rsidR="00384532" w:rsidRDefault="00384532" w:rsidP="00F376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4EC3" w:rsidRDefault="00AC4EC3" w:rsidP="00F376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4EC3" w:rsidRDefault="00AC4EC3" w:rsidP="00F376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2513" w:rsidRDefault="00C32513" w:rsidP="00F376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2513" w:rsidRDefault="00C32513" w:rsidP="00F376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2513" w:rsidRDefault="00C32513" w:rsidP="00F376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4EC3" w:rsidRDefault="00AC4EC3" w:rsidP="00F376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4EC3" w:rsidRDefault="00AC4EC3" w:rsidP="00F376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4EC3" w:rsidRDefault="00AC4EC3" w:rsidP="00F376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4EC3" w:rsidRDefault="00AC4EC3" w:rsidP="00F376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4EC3" w:rsidRDefault="00AC4EC3" w:rsidP="00F376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4EC3" w:rsidRDefault="00AC4EC3" w:rsidP="00F376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4EC3" w:rsidRDefault="00AC4EC3" w:rsidP="00F376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4EC3" w:rsidRDefault="00AC4EC3" w:rsidP="00F376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4EC3" w:rsidRDefault="00AC4EC3" w:rsidP="00F376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4EC3" w:rsidRDefault="00AC4EC3" w:rsidP="00F376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85F" w:rsidRPr="00EC4B99" w:rsidRDefault="0026785F" w:rsidP="002678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ATAMA DOSYASINDA BULUNAN EVRAKLAR</w:t>
      </w:r>
    </w:p>
    <w:p w:rsidR="00C72977" w:rsidRPr="00C72977" w:rsidRDefault="00C72977" w:rsidP="00C72977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0E4">
        <w:rPr>
          <w:rFonts w:ascii="Times New Roman" w:hAnsi="Times New Roman" w:cs="Times New Roman"/>
          <w:sz w:val="24"/>
          <w:szCs w:val="24"/>
        </w:rPr>
        <w:t>Dekan veya Müdürün atama için görüşünü içeren üst yazı</w:t>
      </w:r>
    </w:p>
    <w:p w:rsidR="00C72977" w:rsidRPr="00C72977" w:rsidRDefault="00C72977" w:rsidP="00C72977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0E4">
        <w:rPr>
          <w:rFonts w:ascii="Times New Roman" w:hAnsi="Times New Roman" w:cs="Times New Roman"/>
          <w:sz w:val="24"/>
          <w:szCs w:val="24"/>
        </w:rPr>
        <w:t>Atanma önerisi için ilgili birimin Yönetim Kurulu Kararı</w:t>
      </w:r>
    </w:p>
    <w:p w:rsidR="00DF0C16" w:rsidRPr="000000E4" w:rsidRDefault="00DF0C16" w:rsidP="00DF0C16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0E4">
        <w:rPr>
          <w:rFonts w:ascii="Times New Roman" w:hAnsi="Times New Roman" w:cs="Times New Roman"/>
          <w:sz w:val="24"/>
          <w:szCs w:val="24"/>
        </w:rPr>
        <w:t>Sosyal Güvenlik Beyan Formu (Ekleri ile birlikte)</w:t>
      </w:r>
    </w:p>
    <w:p w:rsidR="00C72977" w:rsidRDefault="00C72977" w:rsidP="00C72977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Adli Sicil Belgesi</w:t>
      </w:r>
    </w:p>
    <w:p w:rsidR="00DF0C16" w:rsidRDefault="00DF0C16" w:rsidP="00DF0C16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0E4">
        <w:rPr>
          <w:rFonts w:ascii="Times New Roman" w:hAnsi="Times New Roman" w:cs="Times New Roman"/>
          <w:sz w:val="24"/>
          <w:szCs w:val="24"/>
        </w:rPr>
        <w:t>Mal Bildirimi Formu (Aslı)</w:t>
      </w:r>
    </w:p>
    <w:p w:rsidR="00C72977" w:rsidRPr="000000E4" w:rsidRDefault="00C72977" w:rsidP="00C72977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0E4">
        <w:rPr>
          <w:rFonts w:ascii="Times New Roman" w:hAnsi="Times New Roman" w:cs="Times New Roman"/>
          <w:sz w:val="24"/>
          <w:szCs w:val="24"/>
        </w:rPr>
        <w:t>Son 6 ay içinde çekilmiş 12 adet fotoğraf</w:t>
      </w:r>
    </w:p>
    <w:p w:rsidR="00C72977" w:rsidRPr="00C72977" w:rsidRDefault="00C72977" w:rsidP="00C72977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0E4">
        <w:rPr>
          <w:rFonts w:ascii="Times New Roman" w:hAnsi="Times New Roman" w:cs="Times New Roman"/>
          <w:sz w:val="24"/>
          <w:szCs w:val="24"/>
        </w:rPr>
        <w:t>Askerlik durum belgesi (Erkek adaylar için),</w:t>
      </w:r>
    </w:p>
    <w:p w:rsidR="0026785F" w:rsidRDefault="0026785F" w:rsidP="0026785F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233">
        <w:rPr>
          <w:rFonts w:ascii="Times New Roman" w:hAnsi="Times New Roman" w:cs="Times New Roman"/>
          <w:sz w:val="24"/>
          <w:szCs w:val="24"/>
        </w:rPr>
        <w:t>Nüfus cüzdanı fotokopisi (</w:t>
      </w:r>
      <w:r w:rsidR="0065200B">
        <w:rPr>
          <w:rFonts w:ascii="Times New Roman" w:hAnsi="Times New Roman" w:cs="Times New Roman"/>
          <w:sz w:val="24"/>
          <w:szCs w:val="24"/>
        </w:rPr>
        <w:t>Aslı Gibidir</w:t>
      </w:r>
      <w:r w:rsidR="00E67F03">
        <w:rPr>
          <w:rFonts w:ascii="Times New Roman" w:hAnsi="Times New Roman" w:cs="Times New Roman"/>
          <w:sz w:val="24"/>
          <w:szCs w:val="24"/>
        </w:rPr>
        <w:t xml:space="preserve"> Onaylı</w:t>
      </w:r>
      <w:r w:rsidRPr="007E7233">
        <w:rPr>
          <w:rFonts w:ascii="Times New Roman" w:hAnsi="Times New Roman" w:cs="Times New Roman"/>
          <w:sz w:val="24"/>
          <w:szCs w:val="24"/>
        </w:rPr>
        <w:t>)</w:t>
      </w:r>
    </w:p>
    <w:p w:rsidR="00C72977" w:rsidRPr="00C72977" w:rsidRDefault="00C72977" w:rsidP="00C72977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977">
        <w:rPr>
          <w:rFonts w:ascii="Times New Roman" w:hAnsi="Times New Roman" w:cs="Times New Roman"/>
          <w:sz w:val="24"/>
          <w:szCs w:val="24"/>
        </w:rPr>
        <w:t xml:space="preserve">Sağlık Kurulu Raporu (Aslı) (Devlet Hastanesi, Tıp Fak. </w:t>
      </w:r>
      <w:proofErr w:type="spellStart"/>
      <w:proofErr w:type="gramStart"/>
      <w:r w:rsidRPr="00C72977">
        <w:rPr>
          <w:rFonts w:ascii="Times New Roman" w:hAnsi="Times New Roman" w:cs="Times New Roman"/>
          <w:sz w:val="24"/>
          <w:szCs w:val="24"/>
        </w:rPr>
        <w:t>Arş.Uyg</w:t>
      </w:r>
      <w:proofErr w:type="gramEnd"/>
      <w:r w:rsidRPr="00C72977">
        <w:rPr>
          <w:rFonts w:ascii="Times New Roman" w:hAnsi="Times New Roman" w:cs="Times New Roman"/>
          <w:sz w:val="24"/>
          <w:szCs w:val="24"/>
        </w:rPr>
        <w:t>.Hast</w:t>
      </w:r>
      <w:proofErr w:type="spellEnd"/>
      <w:r w:rsidRPr="00C72977">
        <w:rPr>
          <w:rFonts w:ascii="Times New Roman" w:hAnsi="Times New Roman" w:cs="Times New Roman"/>
          <w:sz w:val="24"/>
          <w:szCs w:val="24"/>
        </w:rPr>
        <w:t>.) (Nakillerde istenmeyecek)</w:t>
      </w:r>
    </w:p>
    <w:p w:rsidR="00DF0C16" w:rsidRDefault="00DF0C16" w:rsidP="00DF0C16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Jüri Raporları</w:t>
      </w:r>
    </w:p>
    <w:p w:rsidR="00DD7931" w:rsidRDefault="00DD7931" w:rsidP="00DD7931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Bilim Jürisi oluşturulmasına ilişkin evraklar (Yönetim Kurulu Kararı veya Dekan/Yüksekokul/Enstitü Müdürü tarafından belirlenen isim listesi</w:t>
      </w:r>
      <w:r w:rsidR="00DF0C16">
        <w:rPr>
          <w:rFonts w:ascii="Times New Roman" w:hAnsi="Times New Roman" w:cs="Times New Roman"/>
          <w:sz w:val="24"/>
          <w:szCs w:val="24"/>
        </w:rPr>
        <w:t xml:space="preserve"> veya jürilere hitaben yazılmış yazı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D7931" w:rsidRDefault="00DD7931" w:rsidP="00DD7931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 Değerlendirme Komisyon Oluşturma Kararı ve Raporları</w:t>
      </w:r>
    </w:p>
    <w:p w:rsidR="00DD7931" w:rsidRDefault="00C72977" w:rsidP="00DD7931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İlan Başvuru Formu (Fotoğraflı)</w:t>
      </w:r>
    </w:p>
    <w:p w:rsidR="00EA26F4" w:rsidRDefault="00EA26F4" w:rsidP="00EA26F4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6F4">
        <w:rPr>
          <w:rFonts w:ascii="Times New Roman" w:hAnsi="Times New Roman" w:cs="Times New Roman"/>
          <w:sz w:val="24"/>
          <w:szCs w:val="24"/>
        </w:rPr>
        <w:t>Mecburi Hizmet Yükümlüleri İçin Nakil Talep Formu</w:t>
      </w:r>
      <w:r>
        <w:rPr>
          <w:rFonts w:ascii="Times New Roman" w:hAnsi="Times New Roman" w:cs="Times New Roman"/>
          <w:sz w:val="24"/>
          <w:szCs w:val="24"/>
        </w:rPr>
        <w:t xml:space="preserve"> (İlan Başvuru Formunda Mecburi Hizmetinin olduğunu beyan edenler için düzenlenecektir)</w:t>
      </w:r>
    </w:p>
    <w:p w:rsidR="00DD7931" w:rsidRPr="00384532" w:rsidRDefault="00DD7931" w:rsidP="00DD7931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Özgeçmiş ve Eserler Listesi</w:t>
      </w:r>
    </w:p>
    <w:p w:rsidR="00DD7931" w:rsidRPr="00AC4EC3" w:rsidRDefault="00DD7931" w:rsidP="00DD7931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EC3">
        <w:rPr>
          <w:rFonts w:ascii="Times New Roman" w:hAnsi="Times New Roman" w:cs="Times New Roman"/>
          <w:sz w:val="24"/>
          <w:szCs w:val="24"/>
        </w:rPr>
        <w:t>Lisans, yüksek lisans ve doktora diplomaları (</w:t>
      </w:r>
      <w:r w:rsidR="00AC4EC3" w:rsidRPr="00AC4EC3">
        <w:rPr>
          <w:rFonts w:ascii="Times New Roman" w:hAnsi="Times New Roman" w:cs="Times New Roman"/>
          <w:sz w:val="24"/>
          <w:szCs w:val="24"/>
        </w:rPr>
        <w:t>Doğrulama kodu ile doğrulanabilenler için fotokopi, diğerleri için aslı gibidir onaylı</w:t>
      </w:r>
      <w:r w:rsidRPr="00AC4EC3">
        <w:rPr>
          <w:rFonts w:ascii="Times New Roman" w:hAnsi="Times New Roman" w:cs="Times New Roman"/>
          <w:sz w:val="24"/>
          <w:szCs w:val="24"/>
        </w:rPr>
        <w:t>)( Yurtdışından alınmış diplomalar için denklik belgesi)</w:t>
      </w:r>
    </w:p>
    <w:p w:rsidR="00C72977" w:rsidRPr="00A6653C" w:rsidRDefault="00DD7931" w:rsidP="00A6653C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 Puanlama Tablosu</w:t>
      </w:r>
    </w:p>
    <w:p w:rsidR="00DD7931" w:rsidRDefault="00DD7931" w:rsidP="00DD7931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Yabancı Dil Belgesi</w:t>
      </w:r>
    </w:p>
    <w:p w:rsidR="00DD7931" w:rsidRDefault="00DD7931" w:rsidP="00DD7931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 Koşullarının Sağlandığına Dair Beyanname</w:t>
      </w:r>
    </w:p>
    <w:p w:rsidR="00DD7931" w:rsidRPr="00C72977" w:rsidRDefault="00DD7931" w:rsidP="00DD7931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Flash Bellek</w:t>
      </w:r>
    </w:p>
    <w:p w:rsidR="00384532" w:rsidRPr="0001350C" w:rsidRDefault="0026785F" w:rsidP="0019771E">
      <w:pPr>
        <w:pStyle w:val="ListeParagraf"/>
        <w:numPr>
          <w:ilvl w:val="0"/>
          <w:numId w:val="12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7233">
        <w:rPr>
          <w:rFonts w:ascii="Times New Roman" w:hAnsi="Times New Roman" w:cs="Times New Roman"/>
          <w:sz w:val="24"/>
          <w:szCs w:val="24"/>
        </w:rPr>
        <w:t>İlan Metni</w:t>
      </w:r>
      <w:r w:rsidR="0019771E" w:rsidRPr="0019771E">
        <w:rPr>
          <w:sz w:val="24"/>
          <w:szCs w:val="24"/>
        </w:rPr>
        <w:t xml:space="preserve">       </w:t>
      </w:r>
    </w:p>
    <w:p w:rsidR="0001350C" w:rsidRPr="00384532" w:rsidRDefault="0001350C" w:rsidP="0001350C">
      <w:pPr>
        <w:pStyle w:val="ListeParagraf"/>
        <w:tabs>
          <w:tab w:val="left" w:pos="709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384532" w:rsidRDefault="00384532" w:rsidP="003845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785F" w:rsidRDefault="0026785F" w:rsidP="0019771E">
      <w:pPr>
        <w:spacing w:line="240" w:lineRule="auto"/>
        <w:ind w:left="5664" w:hanging="277"/>
        <w:rPr>
          <w:rFonts w:ascii="Times New Roman" w:hAnsi="Times New Roman" w:cs="Times New Roman"/>
          <w:sz w:val="24"/>
          <w:szCs w:val="24"/>
        </w:rPr>
      </w:pPr>
      <w:r w:rsidRPr="00B304FD">
        <w:rPr>
          <w:rFonts w:ascii="Times New Roman" w:hAnsi="Times New Roman" w:cs="Times New Roman"/>
          <w:sz w:val="24"/>
          <w:szCs w:val="24"/>
        </w:rPr>
        <w:t>Fakülte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304FD">
        <w:rPr>
          <w:rFonts w:ascii="Times New Roman" w:hAnsi="Times New Roman" w:cs="Times New Roman"/>
          <w:sz w:val="24"/>
          <w:szCs w:val="24"/>
        </w:rPr>
        <w:t>Yüksekokul</w:t>
      </w:r>
      <w:r>
        <w:rPr>
          <w:rFonts w:ascii="Times New Roman" w:hAnsi="Times New Roman" w:cs="Times New Roman"/>
          <w:sz w:val="24"/>
          <w:szCs w:val="24"/>
        </w:rPr>
        <w:t xml:space="preserve">/Enstitü </w:t>
      </w:r>
      <w:r w:rsidRPr="00B304FD">
        <w:rPr>
          <w:rFonts w:ascii="Times New Roman" w:hAnsi="Times New Roman" w:cs="Times New Roman"/>
          <w:sz w:val="24"/>
          <w:szCs w:val="24"/>
        </w:rPr>
        <w:t>Sekreteri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304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6785F" w:rsidRDefault="0026785F" w:rsidP="0019771E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304FD">
        <w:rPr>
          <w:rFonts w:ascii="Times New Roman" w:hAnsi="Times New Roman" w:cs="Times New Roman"/>
          <w:sz w:val="24"/>
          <w:szCs w:val="24"/>
        </w:rPr>
        <w:t xml:space="preserve">Adı Soyadı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E475C" w:rsidRPr="00DE475C" w:rsidRDefault="0001350C" w:rsidP="0019771E">
      <w:pPr>
        <w:spacing w:line="240" w:lineRule="auto"/>
        <w:ind w:left="56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6785F">
        <w:rPr>
          <w:rFonts w:ascii="Times New Roman" w:hAnsi="Times New Roman" w:cs="Times New Roman"/>
          <w:sz w:val="24"/>
          <w:szCs w:val="24"/>
        </w:rPr>
        <w:t xml:space="preserve"> </w:t>
      </w:r>
      <w:r w:rsidR="0026785F" w:rsidRPr="00B304FD">
        <w:rPr>
          <w:rFonts w:ascii="Times New Roman" w:hAnsi="Times New Roman" w:cs="Times New Roman"/>
          <w:sz w:val="24"/>
          <w:szCs w:val="24"/>
        </w:rPr>
        <w:t>İmza</w:t>
      </w:r>
    </w:p>
    <w:sectPr w:rsidR="00DE475C" w:rsidRPr="00DE475C" w:rsidSect="00272CB1">
      <w:headerReference w:type="default" r:id="rId11"/>
      <w:footerReference w:type="default" r:id="rId12"/>
      <w:pgSz w:w="11906" w:h="16838"/>
      <w:pgMar w:top="284" w:right="849" w:bottom="28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FC1" w:rsidRDefault="00CD2FC1" w:rsidP="00EC151A">
      <w:pPr>
        <w:spacing w:after="0" w:line="240" w:lineRule="auto"/>
      </w:pPr>
      <w:r>
        <w:separator/>
      </w:r>
    </w:p>
  </w:endnote>
  <w:endnote w:type="continuationSeparator" w:id="0">
    <w:p w:rsidR="00CD2FC1" w:rsidRDefault="00CD2FC1" w:rsidP="00EC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1528405"/>
      <w:docPartObj>
        <w:docPartGallery w:val="Page Numbers (Bottom of Page)"/>
        <w:docPartUnique/>
      </w:docPartObj>
    </w:sdtPr>
    <w:sdtEndPr/>
    <w:sdtContent>
      <w:p w:rsidR="00F37601" w:rsidRDefault="00F3760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513">
          <w:rPr>
            <w:noProof/>
          </w:rPr>
          <w:t>3</w:t>
        </w:r>
        <w:r>
          <w:fldChar w:fldCharType="end"/>
        </w:r>
      </w:p>
    </w:sdtContent>
  </w:sdt>
  <w:p w:rsidR="00F37601" w:rsidRDefault="00F376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FC1" w:rsidRDefault="00CD2FC1" w:rsidP="00EC151A">
      <w:pPr>
        <w:spacing w:after="0" w:line="240" w:lineRule="auto"/>
      </w:pPr>
      <w:r>
        <w:separator/>
      </w:r>
    </w:p>
  </w:footnote>
  <w:footnote w:type="continuationSeparator" w:id="0">
    <w:p w:rsidR="00CD2FC1" w:rsidRDefault="00CD2FC1" w:rsidP="00EC1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CB1" w:rsidRDefault="00272CB1">
    <w:pPr>
      <w:pStyle w:val="stBilgi"/>
    </w:pPr>
  </w:p>
  <w:p w:rsidR="00272CB1" w:rsidRDefault="00272CB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290D"/>
    <w:multiLevelType w:val="hybridMultilevel"/>
    <w:tmpl w:val="B5CE0F14"/>
    <w:lvl w:ilvl="0" w:tplc="3F0400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0C3A3F"/>
    <w:multiLevelType w:val="hybridMultilevel"/>
    <w:tmpl w:val="6A2A68EC"/>
    <w:lvl w:ilvl="0" w:tplc="C2D646B0">
      <w:start w:val="1"/>
      <w:numFmt w:val="decimal"/>
      <w:lvlText w:val="%1."/>
      <w:lvlJc w:val="left"/>
      <w:pPr>
        <w:ind w:left="1287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1105580"/>
    <w:multiLevelType w:val="hybridMultilevel"/>
    <w:tmpl w:val="0EC64190"/>
    <w:lvl w:ilvl="0" w:tplc="86F0074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C694A"/>
    <w:multiLevelType w:val="hybridMultilevel"/>
    <w:tmpl w:val="2BC8F9E4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730BE"/>
    <w:multiLevelType w:val="hybridMultilevel"/>
    <w:tmpl w:val="57B8C5BA"/>
    <w:lvl w:ilvl="0" w:tplc="041F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276D0"/>
    <w:multiLevelType w:val="hybridMultilevel"/>
    <w:tmpl w:val="16D078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B54E9"/>
    <w:multiLevelType w:val="hybridMultilevel"/>
    <w:tmpl w:val="17BC0E94"/>
    <w:lvl w:ilvl="0" w:tplc="46C0A7F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318D3"/>
    <w:multiLevelType w:val="hybridMultilevel"/>
    <w:tmpl w:val="247E579E"/>
    <w:lvl w:ilvl="0" w:tplc="89480F4C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33EFA"/>
    <w:multiLevelType w:val="hybridMultilevel"/>
    <w:tmpl w:val="F87072D4"/>
    <w:lvl w:ilvl="0" w:tplc="A4DC3D0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50312"/>
    <w:multiLevelType w:val="hybridMultilevel"/>
    <w:tmpl w:val="2750701E"/>
    <w:lvl w:ilvl="0" w:tplc="0186B2E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72FA3"/>
    <w:multiLevelType w:val="hybridMultilevel"/>
    <w:tmpl w:val="E1062FD0"/>
    <w:lvl w:ilvl="0" w:tplc="23060082">
      <w:start w:val="1"/>
      <w:numFmt w:val="lowerLetter"/>
      <w:lvlText w:val="%1)"/>
      <w:lvlJc w:val="left"/>
      <w:pPr>
        <w:ind w:left="1003" w:hanging="360"/>
      </w:pPr>
      <w:rPr>
        <w:rFonts w:asciiTheme="minorHAnsi" w:hAnsiTheme="minorHAnsi" w:cstheme="minorBid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723" w:hanging="360"/>
      </w:pPr>
    </w:lvl>
    <w:lvl w:ilvl="2" w:tplc="041F001B">
      <w:start w:val="1"/>
      <w:numFmt w:val="lowerRoman"/>
      <w:lvlText w:val="%3."/>
      <w:lvlJc w:val="right"/>
      <w:pPr>
        <w:ind w:left="2443" w:hanging="180"/>
      </w:pPr>
    </w:lvl>
    <w:lvl w:ilvl="3" w:tplc="041F000F" w:tentative="1">
      <w:start w:val="1"/>
      <w:numFmt w:val="decimal"/>
      <w:lvlText w:val="%4."/>
      <w:lvlJc w:val="left"/>
      <w:pPr>
        <w:ind w:left="3163" w:hanging="360"/>
      </w:pPr>
    </w:lvl>
    <w:lvl w:ilvl="4" w:tplc="041F0019" w:tentative="1">
      <w:start w:val="1"/>
      <w:numFmt w:val="lowerLetter"/>
      <w:lvlText w:val="%5."/>
      <w:lvlJc w:val="left"/>
      <w:pPr>
        <w:ind w:left="3883" w:hanging="360"/>
      </w:pPr>
    </w:lvl>
    <w:lvl w:ilvl="5" w:tplc="041F001B" w:tentative="1">
      <w:start w:val="1"/>
      <w:numFmt w:val="lowerRoman"/>
      <w:lvlText w:val="%6."/>
      <w:lvlJc w:val="right"/>
      <w:pPr>
        <w:ind w:left="4603" w:hanging="180"/>
      </w:pPr>
    </w:lvl>
    <w:lvl w:ilvl="6" w:tplc="041F000F" w:tentative="1">
      <w:start w:val="1"/>
      <w:numFmt w:val="decimal"/>
      <w:lvlText w:val="%7."/>
      <w:lvlJc w:val="left"/>
      <w:pPr>
        <w:ind w:left="5323" w:hanging="360"/>
      </w:pPr>
    </w:lvl>
    <w:lvl w:ilvl="7" w:tplc="041F0019" w:tentative="1">
      <w:start w:val="1"/>
      <w:numFmt w:val="lowerLetter"/>
      <w:lvlText w:val="%8."/>
      <w:lvlJc w:val="left"/>
      <w:pPr>
        <w:ind w:left="6043" w:hanging="360"/>
      </w:pPr>
    </w:lvl>
    <w:lvl w:ilvl="8" w:tplc="041F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6B461F1D"/>
    <w:multiLevelType w:val="hybridMultilevel"/>
    <w:tmpl w:val="39668E34"/>
    <w:lvl w:ilvl="0" w:tplc="5CA0E9A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D01C6"/>
    <w:multiLevelType w:val="hybridMultilevel"/>
    <w:tmpl w:val="5922C6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9095B"/>
    <w:multiLevelType w:val="hybridMultilevel"/>
    <w:tmpl w:val="247E579E"/>
    <w:lvl w:ilvl="0" w:tplc="89480F4C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0"/>
  </w:num>
  <w:num w:numId="5">
    <w:abstractNumId w:val="0"/>
  </w:num>
  <w:num w:numId="6">
    <w:abstractNumId w:val="12"/>
  </w:num>
  <w:num w:numId="7">
    <w:abstractNumId w:val="1"/>
  </w:num>
  <w:num w:numId="8">
    <w:abstractNumId w:val="7"/>
  </w:num>
  <w:num w:numId="9">
    <w:abstractNumId w:val="13"/>
  </w:num>
  <w:num w:numId="10">
    <w:abstractNumId w:val="6"/>
  </w:num>
  <w:num w:numId="11">
    <w:abstractNumId w:val="9"/>
  </w:num>
  <w:num w:numId="12">
    <w:abstractNumId w:val="8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84"/>
    <w:rsid w:val="0001350C"/>
    <w:rsid w:val="000157E3"/>
    <w:rsid w:val="000202E8"/>
    <w:rsid w:val="00030D72"/>
    <w:rsid w:val="0003145F"/>
    <w:rsid w:val="00041BE8"/>
    <w:rsid w:val="0008065E"/>
    <w:rsid w:val="00092406"/>
    <w:rsid w:val="0009258E"/>
    <w:rsid w:val="000A0E6D"/>
    <w:rsid w:val="000B0DB8"/>
    <w:rsid w:val="000B327A"/>
    <w:rsid w:val="000C5D25"/>
    <w:rsid w:val="000D0B39"/>
    <w:rsid w:val="000E0AC2"/>
    <w:rsid w:val="000E3366"/>
    <w:rsid w:val="000F0F84"/>
    <w:rsid w:val="000F1D67"/>
    <w:rsid w:val="0010431C"/>
    <w:rsid w:val="0010548B"/>
    <w:rsid w:val="00105E6A"/>
    <w:rsid w:val="001071DD"/>
    <w:rsid w:val="00112CB0"/>
    <w:rsid w:val="001139C5"/>
    <w:rsid w:val="001236AE"/>
    <w:rsid w:val="00135D52"/>
    <w:rsid w:val="0018458E"/>
    <w:rsid w:val="00196628"/>
    <w:rsid w:val="0019771E"/>
    <w:rsid w:val="00197AC8"/>
    <w:rsid w:val="001A4CAE"/>
    <w:rsid w:val="001A50D6"/>
    <w:rsid w:val="001B1780"/>
    <w:rsid w:val="001D343D"/>
    <w:rsid w:val="001F627F"/>
    <w:rsid w:val="00205B0D"/>
    <w:rsid w:val="00220710"/>
    <w:rsid w:val="002247D1"/>
    <w:rsid w:val="002261E9"/>
    <w:rsid w:val="002439E8"/>
    <w:rsid w:val="00253311"/>
    <w:rsid w:val="00263D2A"/>
    <w:rsid w:val="002646BE"/>
    <w:rsid w:val="0026785F"/>
    <w:rsid w:val="00272CB1"/>
    <w:rsid w:val="002878D4"/>
    <w:rsid w:val="002929E4"/>
    <w:rsid w:val="00295F7B"/>
    <w:rsid w:val="002A1C11"/>
    <w:rsid w:val="002B25CB"/>
    <w:rsid w:val="002B2DCD"/>
    <w:rsid w:val="002B458F"/>
    <w:rsid w:val="002B49B6"/>
    <w:rsid w:val="002B6CFF"/>
    <w:rsid w:val="002C0737"/>
    <w:rsid w:val="002C6CBD"/>
    <w:rsid w:val="00301788"/>
    <w:rsid w:val="003139EB"/>
    <w:rsid w:val="003272F8"/>
    <w:rsid w:val="003345C8"/>
    <w:rsid w:val="00335126"/>
    <w:rsid w:val="003406B4"/>
    <w:rsid w:val="003649C0"/>
    <w:rsid w:val="00365762"/>
    <w:rsid w:val="00366A7A"/>
    <w:rsid w:val="00371DAE"/>
    <w:rsid w:val="00374B5E"/>
    <w:rsid w:val="003823C3"/>
    <w:rsid w:val="00384532"/>
    <w:rsid w:val="00386097"/>
    <w:rsid w:val="00386900"/>
    <w:rsid w:val="0039015F"/>
    <w:rsid w:val="00391371"/>
    <w:rsid w:val="00394248"/>
    <w:rsid w:val="00395261"/>
    <w:rsid w:val="0039614B"/>
    <w:rsid w:val="00396C9F"/>
    <w:rsid w:val="003A5C36"/>
    <w:rsid w:val="003C300C"/>
    <w:rsid w:val="003D134A"/>
    <w:rsid w:val="003D7F63"/>
    <w:rsid w:val="003E2789"/>
    <w:rsid w:val="003E6FD6"/>
    <w:rsid w:val="003F656A"/>
    <w:rsid w:val="00402A3D"/>
    <w:rsid w:val="004142CE"/>
    <w:rsid w:val="004239C1"/>
    <w:rsid w:val="00434756"/>
    <w:rsid w:val="00441723"/>
    <w:rsid w:val="00466195"/>
    <w:rsid w:val="00467EEC"/>
    <w:rsid w:val="00470873"/>
    <w:rsid w:val="00481125"/>
    <w:rsid w:val="00485EC6"/>
    <w:rsid w:val="004875F4"/>
    <w:rsid w:val="004B2BB0"/>
    <w:rsid w:val="004B2BED"/>
    <w:rsid w:val="004B41FC"/>
    <w:rsid w:val="004C319E"/>
    <w:rsid w:val="004E67D4"/>
    <w:rsid w:val="004E73B2"/>
    <w:rsid w:val="004F1DB9"/>
    <w:rsid w:val="00500150"/>
    <w:rsid w:val="00502D94"/>
    <w:rsid w:val="00524D26"/>
    <w:rsid w:val="005362A9"/>
    <w:rsid w:val="00553DE3"/>
    <w:rsid w:val="00553E6C"/>
    <w:rsid w:val="00560F0F"/>
    <w:rsid w:val="0057255E"/>
    <w:rsid w:val="005758C2"/>
    <w:rsid w:val="00575CC3"/>
    <w:rsid w:val="00583B44"/>
    <w:rsid w:val="00584952"/>
    <w:rsid w:val="00596885"/>
    <w:rsid w:val="00597E4A"/>
    <w:rsid w:val="00597E50"/>
    <w:rsid w:val="005A2B4B"/>
    <w:rsid w:val="005A532D"/>
    <w:rsid w:val="005A54A1"/>
    <w:rsid w:val="005A593D"/>
    <w:rsid w:val="005B358B"/>
    <w:rsid w:val="005B6662"/>
    <w:rsid w:val="005E2B8F"/>
    <w:rsid w:val="005F0923"/>
    <w:rsid w:val="0060161D"/>
    <w:rsid w:val="00621AC7"/>
    <w:rsid w:val="00634665"/>
    <w:rsid w:val="00641B23"/>
    <w:rsid w:val="00645196"/>
    <w:rsid w:val="0064589B"/>
    <w:rsid w:val="0064792A"/>
    <w:rsid w:val="0065200B"/>
    <w:rsid w:val="00652256"/>
    <w:rsid w:val="0065523E"/>
    <w:rsid w:val="00660649"/>
    <w:rsid w:val="006616CE"/>
    <w:rsid w:val="00661A5F"/>
    <w:rsid w:val="00667B85"/>
    <w:rsid w:val="006727F1"/>
    <w:rsid w:val="00680804"/>
    <w:rsid w:val="00681F36"/>
    <w:rsid w:val="006904C9"/>
    <w:rsid w:val="00691128"/>
    <w:rsid w:val="006A3D6E"/>
    <w:rsid w:val="006A52D1"/>
    <w:rsid w:val="006D4B80"/>
    <w:rsid w:val="006E7B3E"/>
    <w:rsid w:val="006F650B"/>
    <w:rsid w:val="0071189C"/>
    <w:rsid w:val="00712E82"/>
    <w:rsid w:val="00715DEB"/>
    <w:rsid w:val="007213E8"/>
    <w:rsid w:val="00741248"/>
    <w:rsid w:val="0074417B"/>
    <w:rsid w:val="0075361D"/>
    <w:rsid w:val="00756CDE"/>
    <w:rsid w:val="0075775B"/>
    <w:rsid w:val="00773BA9"/>
    <w:rsid w:val="00776C51"/>
    <w:rsid w:val="0077727E"/>
    <w:rsid w:val="00777666"/>
    <w:rsid w:val="0078074B"/>
    <w:rsid w:val="007904C4"/>
    <w:rsid w:val="00793618"/>
    <w:rsid w:val="007B18A3"/>
    <w:rsid w:val="007B1FF8"/>
    <w:rsid w:val="007B5785"/>
    <w:rsid w:val="007C1C3C"/>
    <w:rsid w:val="007C54D0"/>
    <w:rsid w:val="007D0819"/>
    <w:rsid w:val="007E190E"/>
    <w:rsid w:val="007E2C28"/>
    <w:rsid w:val="007E6440"/>
    <w:rsid w:val="007F40A6"/>
    <w:rsid w:val="007F43D2"/>
    <w:rsid w:val="007F6368"/>
    <w:rsid w:val="007F66A5"/>
    <w:rsid w:val="008068B4"/>
    <w:rsid w:val="008151F8"/>
    <w:rsid w:val="00815B25"/>
    <w:rsid w:val="00816B75"/>
    <w:rsid w:val="00825495"/>
    <w:rsid w:val="008346DC"/>
    <w:rsid w:val="0083590A"/>
    <w:rsid w:val="00836847"/>
    <w:rsid w:val="00851965"/>
    <w:rsid w:val="008632D0"/>
    <w:rsid w:val="00863A38"/>
    <w:rsid w:val="00867DC8"/>
    <w:rsid w:val="00887DFA"/>
    <w:rsid w:val="00893D02"/>
    <w:rsid w:val="00893DC0"/>
    <w:rsid w:val="008A1B4B"/>
    <w:rsid w:val="008A620F"/>
    <w:rsid w:val="008A7087"/>
    <w:rsid w:val="008B675B"/>
    <w:rsid w:val="008C09AE"/>
    <w:rsid w:val="008C38EB"/>
    <w:rsid w:val="008C6125"/>
    <w:rsid w:val="008E7A41"/>
    <w:rsid w:val="00900046"/>
    <w:rsid w:val="00900DDE"/>
    <w:rsid w:val="00902B4C"/>
    <w:rsid w:val="00911309"/>
    <w:rsid w:val="009161E1"/>
    <w:rsid w:val="00916C6A"/>
    <w:rsid w:val="00921A37"/>
    <w:rsid w:val="0093122E"/>
    <w:rsid w:val="00940C24"/>
    <w:rsid w:val="00941FB2"/>
    <w:rsid w:val="00942344"/>
    <w:rsid w:val="009463FC"/>
    <w:rsid w:val="00946C8F"/>
    <w:rsid w:val="00947464"/>
    <w:rsid w:val="009507D5"/>
    <w:rsid w:val="00955DE2"/>
    <w:rsid w:val="00963966"/>
    <w:rsid w:val="009662BF"/>
    <w:rsid w:val="00970038"/>
    <w:rsid w:val="00985548"/>
    <w:rsid w:val="00996C83"/>
    <w:rsid w:val="009E2632"/>
    <w:rsid w:val="009F1F10"/>
    <w:rsid w:val="009F6EDC"/>
    <w:rsid w:val="00A100C7"/>
    <w:rsid w:val="00A174A8"/>
    <w:rsid w:val="00A23138"/>
    <w:rsid w:val="00A25227"/>
    <w:rsid w:val="00A26F22"/>
    <w:rsid w:val="00A35E59"/>
    <w:rsid w:val="00A47403"/>
    <w:rsid w:val="00A50278"/>
    <w:rsid w:val="00A51D34"/>
    <w:rsid w:val="00A525D7"/>
    <w:rsid w:val="00A57CD3"/>
    <w:rsid w:val="00A62599"/>
    <w:rsid w:val="00A6653C"/>
    <w:rsid w:val="00A7122B"/>
    <w:rsid w:val="00A81417"/>
    <w:rsid w:val="00A93D2E"/>
    <w:rsid w:val="00A93FE3"/>
    <w:rsid w:val="00A94811"/>
    <w:rsid w:val="00AB1C79"/>
    <w:rsid w:val="00AC4EC3"/>
    <w:rsid w:val="00AC6829"/>
    <w:rsid w:val="00AD6516"/>
    <w:rsid w:val="00AD7EE2"/>
    <w:rsid w:val="00AF1B65"/>
    <w:rsid w:val="00AF6D08"/>
    <w:rsid w:val="00B23ABF"/>
    <w:rsid w:val="00B35A17"/>
    <w:rsid w:val="00B35A1A"/>
    <w:rsid w:val="00B37923"/>
    <w:rsid w:val="00B44CD2"/>
    <w:rsid w:val="00B46C72"/>
    <w:rsid w:val="00B51433"/>
    <w:rsid w:val="00B60D41"/>
    <w:rsid w:val="00B61310"/>
    <w:rsid w:val="00B62CBE"/>
    <w:rsid w:val="00B724E5"/>
    <w:rsid w:val="00B74606"/>
    <w:rsid w:val="00B935F7"/>
    <w:rsid w:val="00BA1073"/>
    <w:rsid w:val="00BA74FA"/>
    <w:rsid w:val="00BB227A"/>
    <w:rsid w:val="00BC29AD"/>
    <w:rsid w:val="00BD13AD"/>
    <w:rsid w:val="00BD2F24"/>
    <w:rsid w:val="00BD5AA7"/>
    <w:rsid w:val="00BE040D"/>
    <w:rsid w:val="00C20356"/>
    <w:rsid w:val="00C26191"/>
    <w:rsid w:val="00C3001C"/>
    <w:rsid w:val="00C30B15"/>
    <w:rsid w:val="00C31701"/>
    <w:rsid w:val="00C32513"/>
    <w:rsid w:val="00C3712A"/>
    <w:rsid w:val="00C47B0C"/>
    <w:rsid w:val="00C5408F"/>
    <w:rsid w:val="00C624C8"/>
    <w:rsid w:val="00C63CF1"/>
    <w:rsid w:val="00C72977"/>
    <w:rsid w:val="00C7667F"/>
    <w:rsid w:val="00C80B84"/>
    <w:rsid w:val="00C8155C"/>
    <w:rsid w:val="00C82994"/>
    <w:rsid w:val="00C86D6B"/>
    <w:rsid w:val="00C93C65"/>
    <w:rsid w:val="00CA0197"/>
    <w:rsid w:val="00CA1D7C"/>
    <w:rsid w:val="00CB02AD"/>
    <w:rsid w:val="00CB1204"/>
    <w:rsid w:val="00CC0E8A"/>
    <w:rsid w:val="00CC30F0"/>
    <w:rsid w:val="00CC4E41"/>
    <w:rsid w:val="00CC7128"/>
    <w:rsid w:val="00CD18AA"/>
    <w:rsid w:val="00CD264B"/>
    <w:rsid w:val="00CD2FC1"/>
    <w:rsid w:val="00CD4A5D"/>
    <w:rsid w:val="00CD5455"/>
    <w:rsid w:val="00CE10D7"/>
    <w:rsid w:val="00CE11AF"/>
    <w:rsid w:val="00CE40CA"/>
    <w:rsid w:val="00CE68EF"/>
    <w:rsid w:val="00CF2E54"/>
    <w:rsid w:val="00D0287C"/>
    <w:rsid w:val="00D039F8"/>
    <w:rsid w:val="00D05CC2"/>
    <w:rsid w:val="00D226D6"/>
    <w:rsid w:val="00D309AF"/>
    <w:rsid w:val="00D564D9"/>
    <w:rsid w:val="00D73C26"/>
    <w:rsid w:val="00D77E87"/>
    <w:rsid w:val="00D83801"/>
    <w:rsid w:val="00DA0665"/>
    <w:rsid w:val="00DC54BF"/>
    <w:rsid w:val="00DD2185"/>
    <w:rsid w:val="00DD7931"/>
    <w:rsid w:val="00DE16C2"/>
    <w:rsid w:val="00DE475C"/>
    <w:rsid w:val="00DF0C16"/>
    <w:rsid w:val="00DF3418"/>
    <w:rsid w:val="00DF7A65"/>
    <w:rsid w:val="00E149E0"/>
    <w:rsid w:val="00E320B4"/>
    <w:rsid w:val="00E32F9B"/>
    <w:rsid w:val="00E36883"/>
    <w:rsid w:val="00E36D4B"/>
    <w:rsid w:val="00E424F9"/>
    <w:rsid w:val="00E51E0A"/>
    <w:rsid w:val="00E51F98"/>
    <w:rsid w:val="00E51FA9"/>
    <w:rsid w:val="00E5432B"/>
    <w:rsid w:val="00E60171"/>
    <w:rsid w:val="00E65241"/>
    <w:rsid w:val="00E67F03"/>
    <w:rsid w:val="00E75135"/>
    <w:rsid w:val="00E94D5A"/>
    <w:rsid w:val="00EA26F4"/>
    <w:rsid w:val="00EA3852"/>
    <w:rsid w:val="00EA4FAA"/>
    <w:rsid w:val="00EC151A"/>
    <w:rsid w:val="00EC41E8"/>
    <w:rsid w:val="00ED0A9E"/>
    <w:rsid w:val="00ED362B"/>
    <w:rsid w:val="00EE004D"/>
    <w:rsid w:val="00EE42E0"/>
    <w:rsid w:val="00EE4C4A"/>
    <w:rsid w:val="00EE748A"/>
    <w:rsid w:val="00EF0D88"/>
    <w:rsid w:val="00F10974"/>
    <w:rsid w:val="00F12848"/>
    <w:rsid w:val="00F152F4"/>
    <w:rsid w:val="00F161D2"/>
    <w:rsid w:val="00F163AD"/>
    <w:rsid w:val="00F165F0"/>
    <w:rsid w:val="00F20445"/>
    <w:rsid w:val="00F225BC"/>
    <w:rsid w:val="00F234CF"/>
    <w:rsid w:val="00F37601"/>
    <w:rsid w:val="00F42D59"/>
    <w:rsid w:val="00F550C2"/>
    <w:rsid w:val="00F57D45"/>
    <w:rsid w:val="00F60399"/>
    <w:rsid w:val="00F7403B"/>
    <w:rsid w:val="00F80771"/>
    <w:rsid w:val="00F81F8F"/>
    <w:rsid w:val="00F901F5"/>
    <w:rsid w:val="00F922CB"/>
    <w:rsid w:val="00FA015A"/>
    <w:rsid w:val="00FB718A"/>
    <w:rsid w:val="00FC7FA3"/>
    <w:rsid w:val="00FD0D9A"/>
    <w:rsid w:val="00FE377A"/>
    <w:rsid w:val="00FE4C13"/>
    <w:rsid w:val="00FE680D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E851A"/>
  <w15:chartTrackingRefBased/>
  <w15:docId w15:val="{19E2D18B-BE43-4469-9048-3A0DB91F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75C"/>
  </w:style>
  <w:style w:type="paragraph" w:styleId="Balk1">
    <w:name w:val="heading 1"/>
    <w:basedOn w:val="Normal"/>
    <w:next w:val="Normal"/>
    <w:link w:val="Balk1Char"/>
    <w:uiPriority w:val="9"/>
    <w:qFormat/>
    <w:rsid w:val="00DE475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E475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E475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E4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E4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E4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E4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E4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E47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6259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41BE8"/>
    <w:pPr>
      <w:ind w:left="720"/>
      <w:contextualSpacing/>
    </w:pPr>
  </w:style>
  <w:style w:type="character" w:customStyle="1" w:styleId="spelle">
    <w:name w:val="spelle"/>
    <w:basedOn w:val="VarsaylanParagrafYazTipi"/>
    <w:rsid w:val="00041BE8"/>
  </w:style>
  <w:style w:type="character" w:customStyle="1" w:styleId="grame">
    <w:name w:val="grame"/>
    <w:basedOn w:val="VarsaylanParagrafYazTipi"/>
    <w:rsid w:val="00CE68EF"/>
  </w:style>
  <w:style w:type="paragraph" w:customStyle="1" w:styleId="ortabalkbold">
    <w:name w:val="ortabalkbold"/>
    <w:basedOn w:val="Normal"/>
    <w:rsid w:val="00EC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C1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151A"/>
  </w:style>
  <w:style w:type="paragraph" w:styleId="AltBilgi">
    <w:name w:val="footer"/>
    <w:basedOn w:val="Normal"/>
    <w:link w:val="AltBilgiChar"/>
    <w:uiPriority w:val="99"/>
    <w:unhideWhenUsed/>
    <w:rsid w:val="00EC1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151A"/>
  </w:style>
  <w:style w:type="table" w:styleId="TabloKlavuzu">
    <w:name w:val="Table Grid"/>
    <w:basedOn w:val="NormalTablo"/>
    <w:uiPriority w:val="39"/>
    <w:rsid w:val="00A50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3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39E8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DE475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E475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E475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E475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E475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E475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E475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E475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E475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DE475C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KonuBal">
    <w:name w:val="Title"/>
    <w:basedOn w:val="Normal"/>
    <w:next w:val="Normal"/>
    <w:link w:val="KonuBalChar"/>
    <w:uiPriority w:val="10"/>
    <w:qFormat/>
    <w:rsid w:val="00DE47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E475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DE475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DE475C"/>
    <w:rPr>
      <w:rFonts w:asciiTheme="majorHAnsi" w:eastAsiaTheme="majorEastAsia" w:hAnsiTheme="majorHAnsi" w:cstheme="majorBidi"/>
    </w:rPr>
  </w:style>
  <w:style w:type="character" w:styleId="Gl">
    <w:name w:val="Strong"/>
    <w:basedOn w:val="VarsaylanParagrafYazTipi"/>
    <w:uiPriority w:val="22"/>
    <w:qFormat/>
    <w:rsid w:val="00DE475C"/>
    <w:rPr>
      <w:b/>
      <w:bCs/>
    </w:rPr>
  </w:style>
  <w:style w:type="character" w:styleId="Vurgu">
    <w:name w:val="Emphasis"/>
    <w:basedOn w:val="VarsaylanParagrafYazTipi"/>
    <w:uiPriority w:val="20"/>
    <w:qFormat/>
    <w:rsid w:val="00DE475C"/>
    <w:rPr>
      <w:i/>
      <w:iCs/>
    </w:rPr>
  </w:style>
  <w:style w:type="paragraph" w:styleId="AralkYok">
    <w:name w:val="No Spacing"/>
    <w:uiPriority w:val="1"/>
    <w:qFormat/>
    <w:rsid w:val="00DE475C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DE475C"/>
    <w:pPr>
      <w:spacing w:before="120"/>
      <w:ind w:left="720" w:right="720"/>
      <w:jc w:val="center"/>
    </w:pPr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DE475C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DE475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DE475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DE475C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DE475C"/>
    <w:rPr>
      <w:b w:val="0"/>
      <w:bCs w:val="0"/>
      <w:i/>
      <w:iCs/>
      <w:color w:val="5B9BD5" w:themeColor="accent1"/>
    </w:rPr>
  </w:style>
  <w:style w:type="character" w:styleId="HafifBavuru">
    <w:name w:val="Subtle Reference"/>
    <w:basedOn w:val="VarsaylanParagrafYazTipi"/>
    <w:uiPriority w:val="31"/>
    <w:qFormat/>
    <w:rsid w:val="00DE475C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DE475C"/>
    <w:rPr>
      <w:b/>
      <w:bCs/>
      <w:smallCaps/>
      <w:color w:val="5B9BD5" w:themeColor="accent1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DE475C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DE475C"/>
    <w:pPr>
      <w:outlineLvl w:val="9"/>
    </w:pPr>
  </w:style>
  <w:style w:type="character" w:styleId="AklamaBavurusu">
    <w:name w:val="annotation reference"/>
    <w:basedOn w:val="VarsaylanParagrafYazTipi"/>
    <w:uiPriority w:val="99"/>
    <w:semiHidden/>
    <w:unhideWhenUsed/>
    <w:rsid w:val="00DE475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E475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E475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E475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E475C"/>
    <w:rPr>
      <w:b/>
      <w:bCs/>
      <w:sz w:val="20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893D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uc.osym.gov.tr/belgekontrol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onuc.osym.gov.tr/belgekontrol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navbasvuru.anadolu.edu.tr/belgedogrulam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2BDE8-31DD-4898-8651-FD61B4CD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Tekniker Alper GÜR</dc:creator>
  <cp:keywords/>
  <dc:description/>
  <cp:lastModifiedBy>Tekniker Alper GÜR</cp:lastModifiedBy>
  <cp:revision>37</cp:revision>
  <cp:lastPrinted>2019-11-04T13:16:00Z</cp:lastPrinted>
  <dcterms:created xsi:type="dcterms:W3CDTF">2019-11-04T13:44:00Z</dcterms:created>
  <dcterms:modified xsi:type="dcterms:W3CDTF">2025-04-14T12:04:00Z</dcterms:modified>
</cp:coreProperties>
</file>